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87551">
      <w:pPr>
        <w:widowControl/>
        <w:spacing w:line="600" w:lineRule="exact"/>
        <w:jc w:val="center"/>
        <w:rPr>
          <w:rFonts w:eastAsia="方正小标宋_GBK"/>
          <w:bCs/>
          <w:kern w:val="0"/>
          <w:sz w:val="44"/>
          <w:szCs w:val="44"/>
        </w:rPr>
      </w:pPr>
    </w:p>
    <w:p w14:paraId="6B6219A3">
      <w:pPr>
        <w:widowControl/>
        <w:spacing w:line="600" w:lineRule="exact"/>
        <w:jc w:val="center"/>
        <w:rPr>
          <w:rFonts w:eastAsia="方正小标宋_GBK"/>
          <w:bCs/>
          <w:kern w:val="0"/>
          <w:sz w:val="44"/>
          <w:szCs w:val="44"/>
        </w:rPr>
      </w:pPr>
      <w:r>
        <w:rPr>
          <w:rFonts w:eastAsia="方正小标宋_GBK"/>
          <w:bCs/>
          <w:kern w:val="0"/>
          <w:sz w:val="44"/>
          <w:szCs w:val="44"/>
        </w:rPr>
        <w:t>2023年</w:t>
      </w:r>
      <w:r>
        <w:rPr>
          <w:rFonts w:hint="eastAsia" w:eastAsia="方正小标宋_GBK"/>
          <w:bCs/>
          <w:kern w:val="0"/>
          <w:sz w:val="44"/>
          <w:szCs w:val="44"/>
        </w:rPr>
        <w:t>湖南省种子管理服务站</w:t>
      </w:r>
      <w:r>
        <w:rPr>
          <w:rFonts w:eastAsia="方正小标宋_GBK"/>
          <w:bCs/>
          <w:kern w:val="0"/>
          <w:sz w:val="44"/>
          <w:szCs w:val="44"/>
        </w:rPr>
        <w:t>预算</w:t>
      </w:r>
    </w:p>
    <w:p w14:paraId="16DB0BD9">
      <w:pPr>
        <w:widowControl/>
        <w:spacing w:line="600" w:lineRule="exact"/>
        <w:jc w:val="center"/>
        <w:rPr>
          <w:rFonts w:eastAsia="楷体_GB2312"/>
          <w:bCs/>
          <w:kern w:val="0"/>
          <w:sz w:val="32"/>
          <w:szCs w:val="32"/>
        </w:rPr>
      </w:pPr>
    </w:p>
    <w:p w14:paraId="69ECED02">
      <w:pPr>
        <w:widowControl/>
        <w:spacing w:line="600" w:lineRule="exact"/>
        <w:jc w:val="center"/>
        <w:rPr>
          <w:rFonts w:eastAsia="楷体_GB2312"/>
          <w:bCs/>
          <w:kern w:val="0"/>
          <w:sz w:val="32"/>
          <w:szCs w:val="32"/>
        </w:rPr>
      </w:pPr>
    </w:p>
    <w:p w14:paraId="22941921">
      <w:pPr>
        <w:widowControl/>
        <w:spacing w:line="600" w:lineRule="exact"/>
        <w:jc w:val="center"/>
        <w:rPr>
          <w:rFonts w:eastAsia="黑体"/>
          <w:bCs/>
          <w:kern w:val="0"/>
          <w:sz w:val="32"/>
          <w:szCs w:val="32"/>
        </w:rPr>
      </w:pPr>
      <w:r>
        <w:rPr>
          <w:rFonts w:eastAsia="黑体"/>
          <w:bCs/>
          <w:kern w:val="0"/>
          <w:sz w:val="32"/>
          <w:szCs w:val="32"/>
        </w:rPr>
        <w:t>目 录</w:t>
      </w:r>
    </w:p>
    <w:p w14:paraId="44DFE210">
      <w:pPr>
        <w:widowControl/>
        <w:spacing w:line="600" w:lineRule="exact"/>
        <w:jc w:val="left"/>
        <w:rPr>
          <w:rFonts w:eastAsia="黑体"/>
          <w:bCs/>
          <w:kern w:val="0"/>
          <w:sz w:val="32"/>
          <w:szCs w:val="32"/>
        </w:rPr>
      </w:pPr>
    </w:p>
    <w:p w14:paraId="0F1EECFB">
      <w:pPr>
        <w:widowControl/>
        <w:spacing w:line="600" w:lineRule="exact"/>
        <w:ind w:firstLine="643" w:firstLineChars="200"/>
        <w:rPr>
          <w:rFonts w:eastAsia="方正小标宋_GBK"/>
          <w:b/>
          <w:bCs/>
          <w:kern w:val="0"/>
          <w:sz w:val="32"/>
          <w:szCs w:val="32"/>
        </w:rPr>
      </w:pPr>
      <w:r>
        <w:rPr>
          <w:rFonts w:eastAsia="仿宋_GB2312"/>
          <w:b/>
          <w:bCs/>
          <w:kern w:val="0"/>
          <w:sz w:val="32"/>
          <w:szCs w:val="32"/>
        </w:rPr>
        <w:t xml:space="preserve">第一部分 </w:t>
      </w:r>
      <w:r>
        <w:rPr>
          <w:rFonts w:eastAsia="方正小标宋_GBK"/>
          <w:b/>
          <w:bCs/>
          <w:kern w:val="0"/>
          <w:sz w:val="32"/>
          <w:szCs w:val="32"/>
        </w:rPr>
        <w:t>2023</w:t>
      </w:r>
      <w:r>
        <w:rPr>
          <w:rFonts w:eastAsia="仿宋_GB2312"/>
          <w:b/>
          <w:bCs/>
          <w:kern w:val="0"/>
          <w:sz w:val="32"/>
          <w:szCs w:val="32"/>
        </w:rPr>
        <w:t>年单位预算说明</w:t>
      </w:r>
    </w:p>
    <w:p w14:paraId="4E172696">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第二部分 2023年单位预算表</w:t>
      </w:r>
    </w:p>
    <w:p w14:paraId="14B61A86">
      <w:pPr>
        <w:widowControl/>
        <w:spacing w:line="600" w:lineRule="exact"/>
        <w:ind w:firstLine="640" w:firstLineChars="200"/>
        <w:jc w:val="left"/>
        <w:rPr>
          <w:rFonts w:eastAsia="仿宋_GB2312"/>
          <w:sz w:val="32"/>
          <w:szCs w:val="32"/>
        </w:rPr>
      </w:pPr>
      <w:r>
        <w:rPr>
          <w:rFonts w:eastAsia="仿宋_GB2312"/>
          <w:sz w:val="32"/>
          <w:szCs w:val="32"/>
        </w:rPr>
        <w:t>1、收支总表</w:t>
      </w:r>
    </w:p>
    <w:p w14:paraId="0C0F6812">
      <w:pPr>
        <w:widowControl/>
        <w:spacing w:line="600" w:lineRule="exact"/>
        <w:ind w:firstLine="640" w:firstLineChars="200"/>
        <w:jc w:val="left"/>
        <w:rPr>
          <w:rFonts w:eastAsia="仿宋_GB2312"/>
          <w:sz w:val="32"/>
          <w:szCs w:val="32"/>
        </w:rPr>
      </w:pPr>
      <w:r>
        <w:rPr>
          <w:rFonts w:eastAsia="仿宋_GB2312"/>
          <w:sz w:val="32"/>
          <w:szCs w:val="32"/>
        </w:rPr>
        <w:t>2、收入总表</w:t>
      </w:r>
    </w:p>
    <w:p w14:paraId="24AADE91">
      <w:pPr>
        <w:widowControl/>
        <w:spacing w:line="600" w:lineRule="exact"/>
        <w:ind w:firstLine="640" w:firstLineChars="200"/>
        <w:jc w:val="left"/>
        <w:rPr>
          <w:rFonts w:eastAsia="仿宋_GB2312"/>
          <w:sz w:val="32"/>
          <w:szCs w:val="32"/>
        </w:rPr>
      </w:pPr>
      <w:r>
        <w:rPr>
          <w:rFonts w:eastAsia="仿宋_GB2312"/>
          <w:sz w:val="32"/>
          <w:szCs w:val="32"/>
        </w:rPr>
        <w:t>3、支出总表</w:t>
      </w:r>
    </w:p>
    <w:p w14:paraId="560B9587">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14:paraId="6223FA98">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14:paraId="5179BD3D">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14:paraId="3A6099EA">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14:paraId="43206152">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14:paraId="0150572D">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14:paraId="30B6407B">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14:paraId="5EB21EB6">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14:paraId="4AF09F67">
      <w:pPr>
        <w:widowControl/>
        <w:spacing w:line="600" w:lineRule="exact"/>
        <w:ind w:firstLine="640" w:firstLineChars="200"/>
        <w:jc w:val="left"/>
        <w:rPr>
          <w:rFonts w:eastAsia="仿宋_GB2312"/>
          <w:sz w:val="32"/>
          <w:szCs w:val="32"/>
        </w:rPr>
      </w:pPr>
      <w:r>
        <w:rPr>
          <w:rFonts w:eastAsia="仿宋_GB2312"/>
          <w:sz w:val="32"/>
          <w:szCs w:val="32"/>
        </w:rPr>
        <w:t>12、一般公共预算基本支出表-公用经费（商品和服务支出）（按政府预算经济分类）</w:t>
      </w:r>
    </w:p>
    <w:p w14:paraId="1569A6AA">
      <w:pPr>
        <w:widowControl/>
        <w:spacing w:line="600" w:lineRule="exact"/>
        <w:ind w:firstLine="640" w:firstLineChars="200"/>
        <w:jc w:val="left"/>
        <w:rPr>
          <w:rFonts w:eastAsia="仿宋_GB2312"/>
          <w:sz w:val="32"/>
          <w:szCs w:val="32"/>
        </w:rPr>
      </w:pPr>
      <w:r>
        <w:rPr>
          <w:rFonts w:eastAsia="仿宋_GB2312"/>
          <w:sz w:val="32"/>
          <w:szCs w:val="32"/>
        </w:rPr>
        <w:t>13、一般公共预算基本支出表-公用经费（商品和服务支出）（按部门预算经济分类）</w:t>
      </w:r>
    </w:p>
    <w:p w14:paraId="608A0F56">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14:paraId="054F4E00">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14:paraId="5B7FB052">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14:paraId="0A108775">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14:paraId="1CF6D3B4">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14:paraId="46FC10CE">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14:paraId="143F5386">
      <w:pPr>
        <w:widowControl/>
        <w:spacing w:line="600" w:lineRule="exact"/>
        <w:ind w:firstLine="640" w:firstLineChars="200"/>
        <w:jc w:val="left"/>
        <w:rPr>
          <w:rFonts w:eastAsia="仿宋_GB2312"/>
          <w:sz w:val="32"/>
          <w:szCs w:val="32"/>
        </w:rPr>
      </w:pPr>
      <w:r>
        <w:rPr>
          <w:rFonts w:eastAsia="仿宋_GB2312"/>
          <w:sz w:val="32"/>
          <w:szCs w:val="32"/>
        </w:rPr>
        <w:t>20、省级专项资金预算汇总表</w:t>
      </w:r>
    </w:p>
    <w:p w14:paraId="548FC996">
      <w:pPr>
        <w:widowControl/>
        <w:spacing w:line="600" w:lineRule="exact"/>
        <w:ind w:firstLine="640" w:firstLineChars="200"/>
        <w:jc w:val="left"/>
        <w:rPr>
          <w:rFonts w:eastAsia="仿宋_GB2312"/>
          <w:sz w:val="32"/>
          <w:szCs w:val="32"/>
        </w:rPr>
      </w:pPr>
      <w:r>
        <w:rPr>
          <w:rFonts w:eastAsia="仿宋_GB2312"/>
          <w:sz w:val="32"/>
          <w:szCs w:val="32"/>
        </w:rPr>
        <w:t>21、省级专项资金绩效目标表</w:t>
      </w:r>
    </w:p>
    <w:p w14:paraId="1FBB3328">
      <w:pPr>
        <w:widowControl/>
        <w:spacing w:line="600" w:lineRule="exact"/>
        <w:ind w:firstLine="640" w:firstLineChars="200"/>
        <w:jc w:val="left"/>
        <w:rPr>
          <w:rFonts w:eastAsia="仿宋_GB2312"/>
          <w:sz w:val="32"/>
          <w:szCs w:val="32"/>
        </w:rPr>
      </w:pPr>
      <w:r>
        <w:rPr>
          <w:rFonts w:eastAsia="仿宋_GB2312"/>
          <w:sz w:val="32"/>
          <w:szCs w:val="32"/>
        </w:rPr>
        <w:t>22、其他项目支出绩效目标表</w:t>
      </w:r>
    </w:p>
    <w:p w14:paraId="484D800D">
      <w:pPr>
        <w:widowControl/>
        <w:spacing w:line="600" w:lineRule="exact"/>
        <w:ind w:firstLine="640" w:firstLineChars="200"/>
        <w:jc w:val="left"/>
        <w:rPr>
          <w:rFonts w:eastAsia="仿宋_GB2312"/>
          <w:sz w:val="32"/>
          <w:szCs w:val="32"/>
        </w:rPr>
      </w:pPr>
      <w:r>
        <w:rPr>
          <w:rFonts w:eastAsia="仿宋_GB2312"/>
          <w:sz w:val="32"/>
          <w:szCs w:val="32"/>
        </w:rPr>
        <w:t>23、部门整体支出绩效目标表</w:t>
      </w:r>
    </w:p>
    <w:p w14:paraId="7508BD2B">
      <w:pPr>
        <w:widowControl/>
        <w:spacing w:line="600" w:lineRule="exact"/>
        <w:ind w:firstLine="640" w:firstLineChars="200"/>
        <w:rPr>
          <w:rFonts w:eastAsia="仿宋_GB2312"/>
          <w:bCs/>
          <w:kern w:val="0"/>
          <w:sz w:val="32"/>
          <w:szCs w:val="32"/>
        </w:rPr>
      </w:pPr>
    </w:p>
    <w:p w14:paraId="6CD937C1">
      <w:pPr>
        <w:widowControl/>
        <w:spacing w:line="600" w:lineRule="exact"/>
        <w:ind w:firstLine="640" w:firstLineChars="200"/>
        <w:rPr>
          <w:rFonts w:eastAsia="仿宋_GB2312"/>
          <w:bCs/>
          <w:kern w:val="0"/>
          <w:sz w:val="32"/>
          <w:szCs w:val="32"/>
        </w:rPr>
      </w:pPr>
    </w:p>
    <w:p w14:paraId="72D112C1">
      <w:pPr>
        <w:widowControl/>
        <w:spacing w:line="600" w:lineRule="exact"/>
        <w:rPr>
          <w:rFonts w:eastAsia="仿宋_GB2312"/>
          <w:bCs/>
          <w:kern w:val="0"/>
          <w:sz w:val="32"/>
          <w:szCs w:val="32"/>
        </w:rPr>
      </w:pPr>
    </w:p>
    <w:p w14:paraId="7E463F39">
      <w:pPr>
        <w:widowControl/>
        <w:spacing w:line="600" w:lineRule="exact"/>
        <w:rPr>
          <w:rFonts w:eastAsia="仿宋_GB2312"/>
          <w:bCs/>
          <w:kern w:val="0"/>
          <w:sz w:val="32"/>
          <w:szCs w:val="32"/>
        </w:rPr>
      </w:pPr>
    </w:p>
    <w:p w14:paraId="01232110">
      <w:pPr>
        <w:widowControl/>
        <w:spacing w:line="600" w:lineRule="exact"/>
        <w:rPr>
          <w:rFonts w:eastAsia="仿宋_GB2312"/>
          <w:bCs/>
          <w:kern w:val="0"/>
          <w:sz w:val="32"/>
          <w:szCs w:val="32"/>
        </w:rPr>
      </w:pPr>
    </w:p>
    <w:p w14:paraId="5AA67C39">
      <w:pPr>
        <w:widowControl/>
        <w:spacing w:line="600" w:lineRule="exact"/>
        <w:rPr>
          <w:rFonts w:eastAsia="仿宋_GB2312"/>
          <w:bCs/>
          <w:kern w:val="0"/>
          <w:sz w:val="32"/>
          <w:szCs w:val="32"/>
        </w:rPr>
      </w:pPr>
    </w:p>
    <w:p w14:paraId="5A5BF3D1">
      <w:pPr>
        <w:widowControl/>
        <w:spacing w:line="600" w:lineRule="exact"/>
        <w:rPr>
          <w:rFonts w:eastAsia="仿宋_GB2312"/>
          <w:bCs/>
          <w:kern w:val="0"/>
          <w:sz w:val="32"/>
          <w:szCs w:val="32"/>
        </w:rPr>
      </w:pPr>
    </w:p>
    <w:p w14:paraId="6959EB11">
      <w:pPr>
        <w:widowControl/>
        <w:spacing w:line="600" w:lineRule="exact"/>
        <w:jc w:val="center"/>
        <w:rPr>
          <w:rFonts w:eastAsia="方正小标宋_GBK"/>
          <w:bCs/>
          <w:kern w:val="0"/>
          <w:sz w:val="36"/>
          <w:szCs w:val="36"/>
        </w:rPr>
      </w:pPr>
      <w:r>
        <w:rPr>
          <w:rFonts w:eastAsia="方正小标宋_GBK"/>
          <w:bCs/>
          <w:kern w:val="0"/>
          <w:sz w:val="36"/>
          <w:szCs w:val="36"/>
        </w:rPr>
        <w:t>第一部分 2023年单位预算说明</w:t>
      </w:r>
    </w:p>
    <w:p w14:paraId="6E133852">
      <w:pPr>
        <w:widowControl/>
        <w:spacing w:line="600" w:lineRule="exact"/>
        <w:jc w:val="left"/>
        <w:rPr>
          <w:rFonts w:eastAsia="仿宋_GB2312"/>
          <w:b/>
          <w:bCs/>
          <w:kern w:val="0"/>
          <w:sz w:val="32"/>
          <w:szCs w:val="32"/>
        </w:rPr>
      </w:pPr>
    </w:p>
    <w:p w14:paraId="65040D37">
      <w:pPr>
        <w:widowControl/>
        <w:spacing w:line="600" w:lineRule="exact"/>
        <w:ind w:firstLine="566" w:firstLineChars="177"/>
        <w:jc w:val="left"/>
        <w:rPr>
          <w:rFonts w:eastAsia="黑体"/>
          <w:bCs/>
          <w:kern w:val="0"/>
          <w:sz w:val="32"/>
          <w:szCs w:val="32"/>
        </w:rPr>
      </w:pPr>
      <w:r>
        <w:rPr>
          <w:rFonts w:eastAsia="黑体"/>
          <w:bCs/>
          <w:kern w:val="0"/>
          <w:sz w:val="32"/>
          <w:szCs w:val="32"/>
        </w:rPr>
        <w:t>一、单位基本概况</w:t>
      </w:r>
    </w:p>
    <w:p w14:paraId="6CBF25C5">
      <w:pPr>
        <w:ind w:firstLine="565" w:firstLineChars="176"/>
        <w:rPr>
          <w:rFonts w:eastAsia="楷体_GB2312"/>
          <w:b/>
          <w:sz w:val="32"/>
          <w:szCs w:val="32"/>
        </w:rPr>
      </w:pPr>
      <w:r>
        <w:rPr>
          <w:rFonts w:eastAsia="楷体_GB2312"/>
          <w:b/>
          <w:sz w:val="32"/>
          <w:szCs w:val="32"/>
        </w:rPr>
        <w:t>（一）职能职责。</w:t>
      </w:r>
    </w:p>
    <w:p w14:paraId="2C093517">
      <w:pPr>
        <w:ind w:firstLine="624" w:firstLineChars="195"/>
        <w:rPr>
          <w:rFonts w:eastAsia="仿宋_GB2312"/>
          <w:sz w:val="32"/>
          <w:szCs w:val="32"/>
        </w:rPr>
      </w:pPr>
      <w:r>
        <w:rPr>
          <w:rFonts w:hint="eastAsia" w:eastAsia="仿宋_GB2312"/>
          <w:sz w:val="32"/>
          <w:szCs w:val="32"/>
        </w:rPr>
        <w:t>2023年，我们将以贯彻落实</w:t>
      </w:r>
      <w:bookmarkStart w:id="0" w:name="_GoBack"/>
      <w:bookmarkEnd w:id="0"/>
      <w:r>
        <w:rPr>
          <w:rFonts w:hint="eastAsia" w:eastAsia="仿宋_GB2312"/>
          <w:sz w:val="32"/>
          <w:szCs w:val="32"/>
        </w:rPr>
        <w:t>党的二十大精神为指引，认真落实厅党组的部署安排，聚焦种业事业技术支撑工作，积极承担种业管理事务性工作，务实推进湖南现代种业的振兴发展。主要职能职责有：</w:t>
      </w:r>
    </w:p>
    <w:p w14:paraId="30F72B77">
      <w:pPr>
        <w:ind w:firstLine="640" w:firstLineChars="200"/>
        <w:rPr>
          <w:rFonts w:eastAsia="仿宋_GB2312"/>
          <w:sz w:val="32"/>
          <w:szCs w:val="32"/>
        </w:rPr>
      </w:pPr>
      <w:r>
        <w:rPr>
          <w:rFonts w:hint="eastAsia" w:eastAsia="仿宋_GB2312"/>
          <w:sz w:val="32"/>
          <w:szCs w:val="32"/>
        </w:rPr>
        <w:t>组织实施省级农作物品种区域试验、生产试验,承担省级审定农作物品种标准样品的封存、保管工作；负责省级农作物新品种展示、示范工作；负责农作物种子质量检验工作,承担种子检验员、种子质量检验机构考核的技术评价工作；承担农作物种子纯度种植鉴定和组织种子质量纠纷田间现场鉴定工作；开展种子供需形势调度和价格监测,负责种业基础信息收集和统计分析；承担救灾备荒种子储备管理的技术服务工作；承担农作物种子南繁技术服务工作；负责种子繁育、检验、加工、储藏等种业新技术的试验、示范与推广工作；承担种业技术标准的制修订工作。</w:t>
      </w:r>
    </w:p>
    <w:p w14:paraId="7D0C9DAE">
      <w:pPr>
        <w:widowControl/>
        <w:spacing w:line="600" w:lineRule="exact"/>
        <w:ind w:firstLine="565" w:firstLineChars="176"/>
        <w:jc w:val="left"/>
        <w:rPr>
          <w:rFonts w:eastAsia="楷体_GB2312"/>
          <w:b/>
          <w:sz w:val="32"/>
          <w:szCs w:val="32"/>
        </w:rPr>
      </w:pPr>
      <w:r>
        <w:rPr>
          <w:rFonts w:eastAsia="楷体_GB2312"/>
          <w:b/>
          <w:sz w:val="32"/>
          <w:szCs w:val="32"/>
        </w:rPr>
        <w:t>（二）机构设置。</w:t>
      </w:r>
    </w:p>
    <w:p w14:paraId="281FF1BD">
      <w:pPr>
        <w:widowControl/>
        <w:spacing w:line="600" w:lineRule="exact"/>
        <w:ind w:firstLine="660"/>
        <w:jc w:val="left"/>
        <w:rPr>
          <w:rFonts w:eastAsia="仿宋_GB2312"/>
          <w:sz w:val="32"/>
          <w:szCs w:val="32"/>
        </w:rPr>
      </w:pPr>
      <w:r>
        <w:rPr>
          <w:rFonts w:hint="eastAsia" w:eastAsia="仿宋_GB2312"/>
          <w:sz w:val="32"/>
          <w:szCs w:val="32"/>
        </w:rPr>
        <w:t>湖南省种子管理服务站是湖南省农业农村厅所属二级预算单位，为正处级事业单位（参公管理），下设综合科、财务科、品种管理科、生产与质量科、植物新品种保护科（市场监管科）、种业信息与技术科等科室。</w:t>
      </w:r>
    </w:p>
    <w:p w14:paraId="49DC10EB">
      <w:pPr>
        <w:widowControl/>
        <w:spacing w:line="600" w:lineRule="exact"/>
        <w:ind w:firstLine="627" w:firstLineChars="196"/>
        <w:jc w:val="left"/>
        <w:rPr>
          <w:rFonts w:hint="eastAsia"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hint="eastAsia" w:ascii="Times New Roman" w:hAnsi="Times New Roman" w:eastAsia="黑体" w:cs="Times New Roman"/>
          <w:bCs/>
          <w:kern w:val="0"/>
          <w:sz w:val="32"/>
          <w:szCs w:val="32"/>
          <w:lang w:eastAsia="zh-CN"/>
        </w:rPr>
        <w:t>单位</w:t>
      </w:r>
      <w:r>
        <w:rPr>
          <w:rFonts w:hint="eastAsia" w:ascii="Times New Roman" w:hAnsi="Times New Roman" w:eastAsia="黑体" w:cs="Times New Roman"/>
          <w:bCs/>
          <w:kern w:val="0"/>
          <w:sz w:val="32"/>
          <w:szCs w:val="32"/>
        </w:rPr>
        <w:t>预算单位构成</w:t>
      </w:r>
    </w:p>
    <w:p w14:paraId="3DF91A1C">
      <w:pPr>
        <w:pStyle w:val="2"/>
        <w:rPr>
          <w:rFonts w:hint="eastAsia"/>
        </w:rPr>
      </w:pPr>
      <w:r>
        <w:rPr>
          <w:rFonts w:eastAsia="仿宋_GB2312"/>
          <w:sz w:val="32"/>
          <w:szCs w:val="32"/>
        </w:rPr>
        <w:t>本</w:t>
      </w:r>
      <w:r>
        <w:rPr>
          <w:rFonts w:hint="eastAsia" w:eastAsia="仿宋_GB2312"/>
          <w:sz w:val="32"/>
          <w:szCs w:val="32"/>
          <w:lang w:eastAsia="zh-CN"/>
        </w:rPr>
        <w:t>单位</w:t>
      </w:r>
      <w:r>
        <w:rPr>
          <w:rFonts w:eastAsia="仿宋_GB2312"/>
          <w:sz w:val="32"/>
          <w:szCs w:val="32"/>
        </w:rPr>
        <w:t>纳入编制范围的预算单位</w:t>
      </w:r>
      <w:r>
        <w:rPr>
          <w:rFonts w:hint="eastAsia" w:ascii="Times New Roman" w:hAnsi="Times New Roman" w:eastAsia="仿宋_GB2312" w:cs="Times New Roman"/>
          <w:sz w:val="32"/>
          <w:szCs w:val="32"/>
          <w:lang w:eastAsia="zh-CN"/>
        </w:rPr>
        <w:t>仅有单位</w:t>
      </w:r>
      <w:r>
        <w:rPr>
          <w:rFonts w:hint="eastAsia" w:ascii="Times New Roman" w:hAnsi="Times New Roman" w:eastAsia="仿宋_GB2312" w:cs="Times New Roman"/>
          <w:sz w:val="32"/>
          <w:szCs w:val="32"/>
        </w:rPr>
        <w:t>本级。</w:t>
      </w:r>
    </w:p>
    <w:p w14:paraId="77EF72B1">
      <w:pPr>
        <w:widowControl/>
        <w:spacing w:line="600" w:lineRule="exact"/>
        <w:ind w:firstLine="627" w:firstLineChars="196"/>
        <w:jc w:val="left"/>
        <w:rPr>
          <w:rFonts w:eastAsia="黑体"/>
          <w:bCs/>
          <w:kern w:val="0"/>
          <w:sz w:val="32"/>
          <w:szCs w:val="32"/>
        </w:rPr>
      </w:pPr>
      <w:r>
        <w:rPr>
          <w:rFonts w:hint="eastAsia" w:eastAsia="黑体"/>
          <w:bCs/>
          <w:kern w:val="0"/>
          <w:sz w:val="32"/>
          <w:szCs w:val="32"/>
          <w:lang w:eastAsia="zh-CN"/>
        </w:rPr>
        <w:t>三</w:t>
      </w:r>
      <w:r>
        <w:rPr>
          <w:rFonts w:eastAsia="黑体"/>
          <w:bCs/>
          <w:kern w:val="0"/>
          <w:sz w:val="32"/>
          <w:szCs w:val="32"/>
        </w:rPr>
        <w:t>、单位收支总体情况</w:t>
      </w:r>
    </w:p>
    <w:p w14:paraId="4FB00F69">
      <w:pPr>
        <w:widowControl/>
        <w:spacing w:line="600" w:lineRule="exact"/>
        <w:ind w:firstLine="630" w:firstLineChars="196"/>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包括一般公共预算、政府性基金、国有资本经营预算等财政拨款收入，以及经营收入、事业收入等单位资金。2023年本单位收入预算</w:t>
      </w:r>
      <w:r>
        <w:rPr>
          <w:rFonts w:hint="eastAsia" w:eastAsia="仿宋_GB2312"/>
          <w:sz w:val="32"/>
          <w:szCs w:val="32"/>
        </w:rPr>
        <w:t>541.89</w:t>
      </w:r>
      <w:r>
        <w:rPr>
          <w:rFonts w:eastAsia="仿宋_GB2312"/>
          <w:sz w:val="32"/>
          <w:szCs w:val="32"/>
        </w:rPr>
        <w:t>万元，其中，一般公共预算拨款</w:t>
      </w:r>
      <w:r>
        <w:rPr>
          <w:rFonts w:hint="eastAsia" w:eastAsia="仿宋_GB2312"/>
          <w:sz w:val="32"/>
          <w:szCs w:val="32"/>
        </w:rPr>
        <w:t>524.43</w:t>
      </w:r>
      <w:r>
        <w:rPr>
          <w:rFonts w:eastAsia="仿宋_GB2312"/>
          <w:sz w:val="32"/>
          <w:szCs w:val="32"/>
        </w:rPr>
        <w:t>万元，政府性基金预算拨款</w:t>
      </w:r>
      <w:r>
        <w:rPr>
          <w:rFonts w:hint="eastAsia" w:eastAsia="仿宋_GB2312"/>
          <w:sz w:val="32"/>
          <w:szCs w:val="32"/>
        </w:rPr>
        <w:t>0</w:t>
      </w:r>
      <w:r>
        <w:rPr>
          <w:rFonts w:eastAsia="仿宋_GB2312"/>
          <w:sz w:val="32"/>
          <w:szCs w:val="32"/>
        </w:rPr>
        <w:t>万元，国有资本经营预算拨款</w:t>
      </w:r>
      <w:r>
        <w:rPr>
          <w:rFonts w:hint="eastAsia" w:eastAsia="仿宋_GB2312"/>
          <w:sz w:val="32"/>
          <w:szCs w:val="32"/>
        </w:rPr>
        <w:t>0</w:t>
      </w:r>
      <w:r>
        <w:rPr>
          <w:rFonts w:eastAsia="仿宋_GB2312"/>
          <w:sz w:val="32"/>
          <w:szCs w:val="32"/>
        </w:rPr>
        <w:t>万元，纳入专户管理的非税收入</w:t>
      </w:r>
      <w:r>
        <w:rPr>
          <w:rFonts w:hint="eastAsia" w:eastAsia="仿宋_GB2312"/>
          <w:sz w:val="32"/>
          <w:szCs w:val="32"/>
        </w:rPr>
        <w:t>0</w:t>
      </w:r>
      <w:r>
        <w:rPr>
          <w:rFonts w:eastAsia="仿宋_GB2312"/>
          <w:sz w:val="32"/>
          <w:szCs w:val="32"/>
        </w:rPr>
        <w:t>万元，</w:t>
      </w:r>
      <w:r>
        <w:rPr>
          <w:rFonts w:hint="eastAsia" w:eastAsia="仿宋_GB2312"/>
          <w:sz w:val="32"/>
          <w:szCs w:val="32"/>
        </w:rPr>
        <w:t>上年结转结余17.46万元</w:t>
      </w:r>
      <w:r>
        <w:rPr>
          <w:rFonts w:eastAsia="仿宋_GB2312"/>
          <w:sz w:val="32"/>
          <w:szCs w:val="32"/>
        </w:rPr>
        <w:t>。收入较去年增加</w:t>
      </w:r>
      <w:r>
        <w:rPr>
          <w:rFonts w:hint="eastAsia" w:eastAsia="仿宋_GB2312"/>
          <w:sz w:val="32"/>
          <w:szCs w:val="32"/>
        </w:rPr>
        <w:t>82.88</w:t>
      </w:r>
      <w:r>
        <w:rPr>
          <w:rFonts w:eastAsia="仿宋_GB2312"/>
          <w:sz w:val="32"/>
          <w:szCs w:val="32"/>
        </w:rPr>
        <w:t>万元，主要是</w:t>
      </w:r>
      <w:r>
        <w:rPr>
          <w:rFonts w:hint="eastAsia" w:eastAsia="仿宋_GB2312"/>
          <w:sz w:val="32"/>
          <w:szCs w:val="32"/>
        </w:rPr>
        <w:t>由于工资调整，</w:t>
      </w:r>
      <w:r>
        <w:rPr>
          <w:rFonts w:eastAsia="仿宋_GB2312"/>
          <w:sz w:val="32"/>
          <w:szCs w:val="32"/>
        </w:rPr>
        <w:t>预算拨款</w:t>
      </w:r>
      <w:r>
        <w:rPr>
          <w:rFonts w:hint="eastAsia" w:eastAsia="仿宋_GB2312"/>
          <w:sz w:val="32"/>
          <w:szCs w:val="32"/>
        </w:rPr>
        <w:t>收入增加</w:t>
      </w:r>
      <w:r>
        <w:rPr>
          <w:rFonts w:eastAsia="仿宋_GB2312"/>
          <w:sz w:val="32"/>
          <w:szCs w:val="32"/>
        </w:rPr>
        <w:t>。</w:t>
      </w:r>
    </w:p>
    <w:p w14:paraId="22E29F34">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eastAsia="仿宋_GB2312"/>
          <w:sz w:val="32"/>
          <w:szCs w:val="32"/>
        </w:rPr>
        <w:t>2023年本单位支出预算</w:t>
      </w:r>
      <w:r>
        <w:rPr>
          <w:rFonts w:hint="eastAsia" w:eastAsia="仿宋_GB2312"/>
          <w:sz w:val="32"/>
          <w:szCs w:val="32"/>
        </w:rPr>
        <w:t>541.89</w:t>
      </w:r>
      <w:r>
        <w:rPr>
          <w:rFonts w:eastAsia="仿宋_GB2312"/>
          <w:sz w:val="32"/>
          <w:szCs w:val="32"/>
        </w:rPr>
        <w:t>万元，其中，</w:t>
      </w:r>
      <w:r>
        <w:rPr>
          <w:rFonts w:hint="eastAsia" w:eastAsia="仿宋_GB2312"/>
          <w:sz w:val="32"/>
          <w:szCs w:val="32"/>
        </w:rPr>
        <w:t>社会保障和就业支出52.60万元</w:t>
      </w:r>
      <w:r>
        <w:rPr>
          <w:rFonts w:eastAsia="仿宋_GB2312"/>
          <w:sz w:val="32"/>
          <w:szCs w:val="32"/>
        </w:rPr>
        <w:t>，</w:t>
      </w:r>
      <w:r>
        <w:rPr>
          <w:rFonts w:hint="eastAsia" w:eastAsia="仿宋_GB2312"/>
          <w:sz w:val="32"/>
          <w:szCs w:val="32"/>
        </w:rPr>
        <w:t>农林水支出465.39</w:t>
      </w:r>
      <w:r>
        <w:rPr>
          <w:rFonts w:eastAsia="仿宋_GB2312"/>
          <w:sz w:val="32"/>
          <w:szCs w:val="32"/>
        </w:rPr>
        <w:t>万元，</w:t>
      </w:r>
      <w:r>
        <w:rPr>
          <w:rFonts w:hint="eastAsia" w:eastAsia="仿宋_GB2312"/>
          <w:sz w:val="32"/>
          <w:szCs w:val="32"/>
        </w:rPr>
        <w:t>住房保障支出23.90</w:t>
      </w:r>
      <w:r>
        <w:rPr>
          <w:rFonts w:eastAsia="仿宋_GB2312"/>
          <w:sz w:val="32"/>
          <w:szCs w:val="32"/>
        </w:rPr>
        <w:t>万元。支出较去年增加</w:t>
      </w:r>
      <w:r>
        <w:rPr>
          <w:rFonts w:hint="eastAsia" w:eastAsia="仿宋_GB2312"/>
          <w:sz w:val="32"/>
          <w:szCs w:val="32"/>
        </w:rPr>
        <w:t>82.88</w:t>
      </w:r>
      <w:r>
        <w:rPr>
          <w:rFonts w:eastAsia="仿宋_GB2312"/>
          <w:sz w:val="32"/>
          <w:szCs w:val="32"/>
        </w:rPr>
        <w:t>万元，主要是</w:t>
      </w:r>
      <w:r>
        <w:rPr>
          <w:rFonts w:hint="eastAsia" w:eastAsia="仿宋_GB2312"/>
          <w:sz w:val="32"/>
          <w:szCs w:val="32"/>
        </w:rPr>
        <w:t>由于工资调整，基本支出增加</w:t>
      </w:r>
      <w:r>
        <w:rPr>
          <w:rFonts w:eastAsia="仿宋_GB2312"/>
          <w:sz w:val="32"/>
          <w:szCs w:val="32"/>
        </w:rPr>
        <w:t>。</w:t>
      </w:r>
    </w:p>
    <w:p w14:paraId="29C924F9">
      <w:pPr>
        <w:widowControl/>
        <w:spacing w:line="600" w:lineRule="exact"/>
        <w:ind w:firstLine="660"/>
        <w:jc w:val="left"/>
        <w:rPr>
          <w:rFonts w:eastAsia="黑体"/>
          <w:sz w:val="32"/>
          <w:szCs w:val="32"/>
        </w:rPr>
      </w:pPr>
      <w:r>
        <w:rPr>
          <w:rFonts w:hint="eastAsia" w:eastAsia="黑体"/>
          <w:sz w:val="32"/>
          <w:szCs w:val="32"/>
          <w:lang w:eastAsia="zh-CN"/>
        </w:rPr>
        <w:t>四</w:t>
      </w:r>
      <w:r>
        <w:rPr>
          <w:rFonts w:eastAsia="黑体"/>
          <w:sz w:val="32"/>
          <w:szCs w:val="32"/>
        </w:rPr>
        <w:t>、一般公共预算拨款支出</w:t>
      </w:r>
    </w:p>
    <w:p w14:paraId="35B5A7C9">
      <w:pPr>
        <w:widowControl/>
        <w:spacing w:line="600" w:lineRule="exact"/>
        <w:ind w:firstLine="660"/>
        <w:jc w:val="left"/>
        <w:rPr>
          <w:rFonts w:eastAsia="黑体"/>
          <w:sz w:val="32"/>
          <w:szCs w:val="32"/>
        </w:rPr>
      </w:pPr>
      <w:r>
        <w:rPr>
          <w:rFonts w:eastAsia="仿宋_GB2312"/>
          <w:sz w:val="32"/>
          <w:szCs w:val="32"/>
        </w:rPr>
        <w:t>2023年本单位一般公共预算拨款支出预算</w:t>
      </w:r>
      <w:r>
        <w:rPr>
          <w:rFonts w:hint="eastAsia" w:eastAsia="仿宋_GB2312"/>
          <w:sz w:val="32"/>
          <w:szCs w:val="32"/>
        </w:rPr>
        <w:t>541.89</w:t>
      </w:r>
      <w:r>
        <w:rPr>
          <w:rFonts w:eastAsia="仿宋_GB2312"/>
          <w:sz w:val="32"/>
          <w:szCs w:val="32"/>
        </w:rPr>
        <w:t>万元，其中，</w:t>
      </w:r>
      <w:r>
        <w:rPr>
          <w:rFonts w:hint="eastAsia" w:eastAsia="仿宋_GB2312"/>
          <w:sz w:val="32"/>
          <w:szCs w:val="32"/>
        </w:rPr>
        <w:t>社会保障和就业支出52.60万元</w:t>
      </w:r>
      <w:r>
        <w:rPr>
          <w:rFonts w:eastAsia="仿宋_GB2312"/>
          <w:sz w:val="32"/>
          <w:szCs w:val="32"/>
        </w:rPr>
        <w:t>，占</w:t>
      </w:r>
      <w:r>
        <w:rPr>
          <w:rFonts w:hint="eastAsia" w:eastAsia="仿宋_GB2312"/>
          <w:sz w:val="32"/>
          <w:szCs w:val="32"/>
        </w:rPr>
        <w:t>9.71</w:t>
      </w:r>
      <w:r>
        <w:rPr>
          <w:rFonts w:eastAsia="仿宋_GB2312"/>
          <w:sz w:val="32"/>
          <w:szCs w:val="32"/>
        </w:rPr>
        <w:t>%；</w:t>
      </w:r>
      <w:r>
        <w:rPr>
          <w:rFonts w:hint="eastAsia" w:eastAsia="仿宋_GB2312"/>
          <w:sz w:val="32"/>
          <w:szCs w:val="32"/>
        </w:rPr>
        <w:t>农林水支出465.39</w:t>
      </w:r>
      <w:r>
        <w:rPr>
          <w:rFonts w:eastAsia="仿宋_GB2312"/>
          <w:sz w:val="32"/>
          <w:szCs w:val="32"/>
        </w:rPr>
        <w:t>万元，占</w:t>
      </w:r>
      <w:r>
        <w:rPr>
          <w:rFonts w:hint="eastAsia" w:eastAsia="仿宋_GB2312"/>
          <w:sz w:val="32"/>
          <w:szCs w:val="32"/>
        </w:rPr>
        <w:t>85.88</w:t>
      </w:r>
      <w:r>
        <w:rPr>
          <w:rFonts w:eastAsia="仿宋_GB2312"/>
          <w:sz w:val="32"/>
          <w:szCs w:val="32"/>
        </w:rPr>
        <w:t>%；</w:t>
      </w:r>
      <w:r>
        <w:rPr>
          <w:rFonts w:hint="eastAsia" w:eastAsia="仿宋_GB2312"/>
          <w:sz w:val="32"/>
          <w:szCs w:val="32"/>
        </w:rPr>
        <w:t>住房保障支出23.90</w:t>
      </w:r>
      <w:r>
        <w:rPr>
          <w:rFonts w:eastAsia="仿宋_GB2312"/>
          <w:sz w:val="32"/>
          <w:szCs w:val="32"/>
        </w:rPr>
        <w:t>万元，占</w:t>
      </w:r>
      <w:r>
        <w:rPr>
          <w:rFonts w:hint="eastAsia" w:eastAsia="仿宋_GB2312"/>
          <w:sz w:val="32"/>
          <w:szCs w:val="32"/>
        </w:rPr>
        <w:t>4.41</w:t>
      </w:r>
      <w:r>
        <w:rPr>
          <w:rFonts w:eastAsia="仿宋_GB2312"/>
          <w:sz w:val="32"/>
          <w:szCs w:val="32"/>
        </w:rPr>
        <w:t>%。具体安排情况如下：</w:t>
      </w:r>
    </w:p>
    <w:p w14:paraId="521B4EF3">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2023年本单位基本支出预算数</w:t>
      </w:r>
      <w:r>
        <w:rPr>
          <w:rFonts w:hint="eastAsia" w:eastAsia="仿宋_GB2312"/>
          <w:sz w:val="32"/>
          <w:szCs w:val="32"/>
        </w:rPr>
        <w:t>403.43</w:t>
      </w:r>
      <w:r>
        <w:rPr>
          <w:rFonts w:eastAsia="仿宋_GB2312"/>
          <w:sz w:val="32"/>
          <w:szCs w:val="32"/>
        </w:rPr>
        <w:t>万元，主要是为保障单位机构正常运转、完成日常工作任务而发生的各项支出，包括用于基本工资、津贴补贴等人员经费以及办公费、印刷费、水电费、办公设备购置等公用经费。</w:t>
      </w:r>
    </w:p>
    <w:p w14:paraId="3686E0F1">
      <w:pPr>
        <w:widowControl/>
        <w:spacing w:line="600" w:lineRule="exact"/>
        <w:ind w:firstLine="660"/>
        <w:jc w:val="left"/>
        <w:rPr>
          <w:rFonts w:eastAsia="仿宋_GB2312"/>
          <w:sz w:val="32"/>
          <w:szCs w:val="32"/>
        </w:rPr>
      </w:pPr>
      <w:r>
        <w:rPr>
          <w:rFonts w:eastAsia="楷体_GB2312"/>
          <w:b/>
          <w:sz w:val="32"/>
          <w:szCs w:val="32"/>
        </w:rPr>
        <w:t>（二）项目支出：</w:t>
      </w:r>
      <w:r>
        <w:rPr>
          <w:rFonts w:eastAsia="仿宋_GB2312"/>
          <w:sz w:val="32"/>
          <w:szCs w:val="32"/>
        </w:rPr>
        <w:t>2023年本单位项目支出预算</w:t>
      </w:r>
      <w:r>
        <w:rPr>
          <w:rFonts w:hint="eastAsia" w:eastAsia="仿宋_GB2312"/>
          <w:sz w:val="32"/>
          <w:szCs w:val="32"/>
        </w:rPr>
        <w:t>138.46</w:t>
      </w:r>
      <w:r>
        <w:rPr>
          <w:rFonts w:eastAsia="仿宋_GB2312"/>
          <w:sz w:val="32"/>
          <w:szCs w:val="32"/>
        </w:rPr>
        <w:t>万元，主要是部门为完成特定行政工作任务或事业发展目标而发生的支出，包括有关事业发展专项、专项业务费、基本建设支出等，其中：</w:t>
      </w:r>
      <w:r>
        <w:rPr>
          <w:rFonts w:hint="eastAsia" w:eastAsia="仿宋_GB2312"/>
          <w:sz w:val="32"/>
          <w:szCs w:val="32"/>
        </w:rPr>
        <w:t>事业发展专项138.46万元，主要用于现代农业农村发展</w:t>
      </w:r>
      <w:r>
        <w:rPr>
          <w:rFonts w:eastAsia="仿宋_GB2312"/>
          <w:sz w:val="32"/>
          <w:szCs w:val="32"/>
        </w:rPr>
        <w:t>等方面。</w:t>
      </w:r>
    </w:p>
    <w:p w14:paraId="5F68F3A5">
      <w:pPr>
        <w:widowControl/>
        <w:spacing w:line="600" w:lineRule="exact"/>
        <w:ind w:firstLine="660"/>
        <w:jc w:val="left"/>
        <w:rPr>
          <w:rFonts w:eastAsia="黑体"/>
          <w:sz w:val="32"/>
          <w:szCs w:val="32"/>
        </w:rPr>
      </w:pPr>
      <w:r>
        <w:rPr>
          <w:rFonts w:hint="eastAsia" w:eastAsia="黑体"/>
          <w:sz w:val="32"/>
          <w:szCs w:val="32"/>
          <w:lang w:eastAsia="zh-CN"/>
        </w:rPr>
        <w:t>五</w:t>
      </w:r>
      <w:r>
        <w:rPr>
          <w:rFonts w:eastAsia="黑体"/>
          <w:sz w:val="32"/>
          <w:szCs w:val="32"/>
        </w:rPr>
        <w:t>、政府性基金预算支出</w:t>
      </w:r>
    </w:p>
    <w:p w14:paraId="59EF865E">
      <w:pPr>
        <w:widowControl/>
        <w:spacing w:line="600" w:lineRule="exact"/>
        <w:ind w:firstLine="660"/>
        <w:jc w:val="left"/>
        <w:rPr>
          <w:rFonts w:eastAsia="黑体"/>
          <w:sz w:val="32"/>
          <w:szCs w:val="32"/>
        </w:rPr>
      </w:pPr>
      <w:r>
        <w:rPr>
          <w:rFonts w:eastAsia="仿宋_GB2312"/>
          <w:sz w:val="32"/>
          <w:szCs w:val="32"/>
        </w:rPr>
        <w:t>2023年本单位</w:t>
      </w:r>
      <w:r>
        <w:rPr>
          <w:rFonts w:hint="eastAsia" w:eastAsia="仿宋_GB2312"/>
          <w:sz w:val="32"/>
          <w:szCs w:val="32"/>
        </w:rPr>
        <w:t>无</w:t>
      </w:r>
      <w:r>
        <w:rPr>
          <w:rFonts w:eastAsia="仿宋_GB2312"/>
          <w:sz w:val="32"/>
          <w:szCs w:val="32"/>
        </w:rPr>
        <w:t>政府性基金</w:t>
      </w:r>
      <w:r>
        <w:rPr>
          <w:rFonts w:hint="eastAsia" w:eastAsia="仿宋_GB2312"/>
          <w:sz w:val="32"/>
          <w:szCs w:val="32"/>
        </w:rPr>
        <w:t>安排的</w:t>
      </w:r>
      <w:r>
        <w:rPr>
          <w:rFonts w:eastAsia="仿宋_GB2312"/>
          <w:sz w:val="32"/>
          <w:szCs w:val="32"/>
        </w:rPr>
        <w:t>支出</w:t>
      </w:r>
      <w:r>
        <w:rPr>
          <w:rFonts w:hint="eastAsia" w:eastAsia="仿宋_GB2312"/>
          <w:sz w:val="32"/>
          <w:szCs w:val="32"/>
        </w:rPr>
        <w:t>。</w:t>
      </w:r>
    </w:p>
    <w:p w14:paraId="58FE1C0A">
      <w:pPr>
        <w:widowControl/>
        <w:spacing w:line="600" w:lineRule="exact"/>
        <w:ind w:firstLine="660"/>
        <w:jc w:val="left"/>
        <w:rPr>
          <w:rFonts w:eastAsia="黑体"/>
          <w:sz w:val="32"/>
          <w:szCs w:val="32"/>
        </w:rPr>
      </w:pPr>
      <w:r>
        <w:rPr>
          <w:rFonts w:hint="eastAsia" w:eastAsia="黑体"/>
          <w:sz w:val="32"/>
          <w:szCs w:val="32"/>
          <w:lang w:eastAsia="zh-CN"/>
        </w:rPr>
        <w:t>六</w:t>
      </w:r>
      <w:r>
        <w:rPr>
          <w:rFonts w:eastAsia="黑体"/>
          <w:sz w:val="32"/>
          <w:szCs w:val="32"/>
        </w:rPr>
        <w:t>、其他重要事项的情况说明</w:t>
      </w:r>
    </w:p>
    <w:p w14:paraId="2D852B96">
      <w:pPr>
        <w:widowControl/>
        <w:spacing w:line="600" w:lineRule="exact"/>
        <w:ind w:firstLine="660"/>
        <w:jc w:val="left"/>
        <w:rPr>
          <w:rFonts w:eastAsia="仿宋_GB2312"/>
          <w:sz w:val="32"/>
          <w:szCs w:val="32"/>
        </w:rPr>
      </w:pPr>
      <w:r>
        <w:rPr>
          <w:rFonts w:eastAsia="楷体_GB2312"/>
          <w:b/>
          <w:sz w:val="32"/>
          <w:szCs w:val="32"/>
        </w:rPr>
        <w:t>（一）机关运行经费：</w:t>
      </w:r>
      <w:r>
        <w:rPr>
          <w:rFonts w:eastAsia="仿宋_GB2312"/>
          <w:sz w:val="32"/>
          <w:szCs w:val="32"/>
        </w:rPr>
        <w:t>2023年本单位机关运行经费</w:t>
      </w:r>
      <w:r>
        <w:rPr>
          <w:rFonts w:hint="eastAsia" w:eastAsia="仿宋_GB2312"/>
          <w:sz w:val="32"/>
          <w:szCs w:val="32"/>
        </w:rPr>
        <w:t>39.64</w:t>
      </w:r>
      <w:r>
        <w:rPr>
          <w:rFonts w:eastAsia="仿宋_GB2312"/>
          <w:sz w:val="32"/>
          <w:szCs w:val="32"/>
        </w:rPr>
        <w:t>万元，比上年预算减少</w:t>
      </w:r>
      <w:r>
        <w:rPr>
          <w:rFonts w:hint="eastAsia" w:eastAsia="仿宋_GB2312"/>
          <w:sz w:val="32"/>
          <w:szCs w:val="32"/>
        </w:rPr>
        <w:t>1.56</w:t>
      </w:r>
      <w:r>
        <w:rPr>
          <w:rFonts w:eastAsia="仿宋_GB2312"/>
          <w:sz w:val="32"/>
          <w:szCs w:val="32"/>
        </w:rPr>
        <w:t>万元，下降</w:t>
      </w:r>
      <w:r>
        <w:rPr>
          <w:rFonts w:hint="eastAsia" w:eastAsia="仿宋_GB2312"/>
          <w:sz w:val="32"/>
          <w:szCs w:val="32"/>
        </w:rPr>
        <w:t>3.79</w:t>
      </w:r>
      <w:r>
        <w:rPr>
          <w:rFonts w:eastAsia="仿宋_GB2312"/>
          <w:sz w:val="32"/>
          <w:szCs w:val="32"/>
        </w:rPr>
        <w:t>%，主要是</w:t>
      </w:r>
      <w:r>
        <w:rPr>
          <w:rFonts w:hint="eastAsia" w:eastAsia="仿宋_GB2312"/>
          <w:sz w:val="32"/>
          <w:szCs w:val="32"/>
        </w:rPr>
        <w:t>我站认真落实</w:t>
      </w:r>
      <w:r>
        <w:rPr>
          <w:rFonts w:hint="eastAsia" w:eastAsia="仿宋_GB2312"/>
          <w:sz w:val="32"/>
          <w:szCs w:val="32"/>
          <w:lang w:eastAsia="zh-CN"/>
        </w:rPr>
        <w:t>省委、省政府</w:t>
      </w:r>
      <w:r>
        <w:rPr>
          <w:rFonts w:hint="eastAsia" w:eastAsia="仿宋_GB2312"/>
          <w:sz w:val="32"/>
          <w:szCs w:val="32"/>
        </w:rPr>
        <w:t>关于过“紧日子”和厉行节约、反对浪费等有关要求，压减一般性支出。</w:t>
      </w:r>
    </w:p>
    <w:p w14:paraId="7FCAAE55">
      <w:pPr>
        <w:widowControl/>
        <w:spacing w:line="600" w:lineRule="exact"/>
        <w:ind w:firstLine="660"/>
        <w:rPr>
          <w:rFonts w:eastAsia="仿宋_GB2312"/>
          <w:sz w:val="32"/>
          <w:szCs w:val="32"/>
        </w:rPr>
      </w:pPr>
      <w:r>
        <w:rPr>
          <w:rFonts w:eastAsia="楷体_GB2312"/>
          <w:b/>
          <w:sz w:val="32"/>
          <w:szCs w:val="32"/>
        </w:rPr>
        <w:t>（二）“三公”经费预算：</w:t>
      </w:r>
      <w:r>
        <w:rPr>
          <w:rFonts w:eastAsia="仿宋_GB2312"/>
          <w:sz w:val="32"/>
          <w:szCs w:val="32"/>
        </w:rPr>
        <w:t>2023年本单位“三公”经费预算数为</w:t>
      </w:r>
      <w:r>
        <w:rPr>
          <w:rFonts w:hint="eastAsia" w:eastAsia="仿宋_GB2312"/>
          <w:sz w:val="32"/>
          <w:szCs w:val="32"/>
        </w:rPr>
        <w:t>1.20</w:t>
      </w:r>
      <w:r>
        <w:rPr>
          <w:rFonts w:eastAsia="仿宋_GB2312"/>
          <w:sz w:val="32"/>
          <w:szCs w:val="32"/>
        </w:rPr>
        <w:t>万元，其中</w:t>
      </w:r>
      <w:r>
        <w:rPr>
          <w:rFonts w:hint="eastAsia" w:eastAsia="仿宋_GB2312"/>
          <w:sz w:val="32"/>
          <w:szCs w:val="32"/>
        </w:rPr>
        <w:t>：</w:t>
      </w:r>
      <w:r>
        <w:rPr>
          <w:rFonts w:eastAsia="仿宋_GB2312"/>
          <w:sz w:val="32"/>
          <w:szCs w:val="32"/>
        </w:rPr>
        <w:t>公务接待费</w:t>
      </w:r>
      <w:r>
        <w:rPr>
          <w:rFonts w:hint="eastAsia" w:eastAsia="仿宋_GB2312"/>
          <w:sz w:val="32"/>
          <w:szCs w:val="32"/>
        </w:rPr>
        <w:t>1.20</w:t>
      </w:r>
      <w:r>
        <w:rPr>
          <w:rFonts w:eastAsia="仿宋_GB2312"/>
          <w:sz w:val="32"/>
          <w:szCs w:val="32"/>
        </w:rPr>
        <w:t>万元，公务用车购置及运行费</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万元，公务用车运行费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万元。2023年“三公”经费预算较上年持平，主要是</w:t>
      </w:r>
      <w:r>
        <w:rPr>
          <w:rFonts w:hint="eastAsia" w:eastAsia="仿宋_GB2312"/>
          <w:sz w:val="32"/>
          <w:szCs w:val="32"/>
        </w:rPr>
        <w:t>落实</w:t>
      </w:r>
      <w:r>
        <w:rPr>
          <w:rFonts w:hint="eastAsia" w:eastAsia="仿宋_GB2312"/>
          <w:sz w:val="32"/>
          <w:szCs w:val="32"/>
          <w:lang w:eastAsia="zh-CN"/>
        </w:rPr>
        <w:t>省委、省政府</w:t>
      </w:r>
      <w:r>
        <w:rPr>
          <w:rFonts w:hint="eastAsia" w:eastAsia="仿宋_GB2312"/>
          <w:sz w:val="32"/>
          <w:szCs w:val="32"/>
        </w:rPr>
        <w:t>要求，厉行节约，控制</w:t>
      </w:r>
      <w:r>
        <w:rPr>
          <w:rFonts w:hint="eastAsia" w:eastAsia="仿宋_GB2312"/>
          <w:sz w:val="32"/>
          <w:szCs w:val="32"/>
          <w:lang w:eastAsia="zh-CN"/>
        </w:rPr>
        <w:t>“三公”经费</w:t>
      </w:r>
      <w:r>
        <w:rPr>
          <w:rFonts w:hint="eastAsia" w:eastAsia="仿宋_GB2312"/>
          <w:sz w:val="32"/>
          <w:szCs w:val="32"/>
        </w:rPr>
        <w:t>开支</w:t>
      </w:r>
      <w:r>
        <w:rPr>
          <w:rFonts w:eastAsia="仿宋_GB2312"/>
          <w:sz w:val="32"/>
          <w:szCs w:val="32"/>
        </w:rPr>
        <w:t>。</w:t>
      </w:r>
    </w:p>
    <w:p w14:paraId="749C59C9">
      <w:pPr>
        <w:widowControl/>
        <w:spacing w:line="600" w:lineRule="exact"/>
        <w:ind w:firstLine="660"/>
        <w:rPr>
          <w:rFonts w:eastAsia="仿宋_GB2312"/>
          <w:b/>
          <w:sz w:val="32"/>
          <w:szCs w:val="32"/>
        </w:rPr>
      </w:pPr>
      <w:r>
        <w:rPr>
          <w:rFonts w:eastAsia="楷体_GB2312"/>
          <w:b/>
          <w:sz w:val="32"/>
          <w:szCs w:val="32"/>
        </w:rPr>
        <w:t>（三）一般性支出情况：</w:t>
      </w:r>
      <w:r>
        <w:rPr>
          <w:rFonts w:eastAsia="仿宋_GB2312"/>
          <w:kern w:val="0"/>
          <w:sz w:val="32"/>
          <w:szCs w:val="32"/>
        </w:rPr>
        <w:t>2023年本单位会议费预算</w:t>
      </w:r>
      <w:r>
        <w:rPr>
          <w:rFonts w:hint="eastAsia" w:eastAsia="仿宋_GB2312"/>
          <w:sz w:val="32"/>
          <w:szCs w:val="32"/>
        </w:rPr>
        <w:t>18.5</w:t>
      </w:r>
      <w:r>
        <w:rPr>
          <w:rFonts w:eastAsia="仿宋_GB2312"/>
          <w:kern w:val="0"/>
          <w:sz w:val="32"/>
          <w:szCs w:val="32"/>
        </w:rPr>
        <w:t>万元，拟召开</w:t>
      </w:r>
      <w:r>
        <w:rPr>
          <w:rFonts w:hint="eastAsia" w:eastAsia="仿宋_GB2312"/>
          <w:sz w:val="32"/>
          <w:szCs w:val="32"/>
        </w:rPr>
        <w:t>6次</w:t>
      </w:r>
      <w:r>
        <w:rPr>
          <w:rFonts w:eastAsia="仿宋_GB2312"/>
          <w:kern w:val="0"/>
          <w:sz w:val="32"/>
          <w:szCs w:val="32"/>
        </w:rPr>
        <w:t>会议，人数</w:t>
      </w:r>
      <w:r>
        <w:rPr>
          <w:rFonts w:hint="eastAsia" w:eastAsia="仿宋_GB2312"/>
          <w:sz w:val="32"/>
          <w:szCs w:val="32"/>
        </w:rPr>
        <w:t>322</w:t>
      </w:r>
      <w:r>
        <w:rPr>
          <w:rFonts w:eastAsia="仿宋_GB2312"/>
          <w:kern w:val="0"/>
          <w:sz w:val="32"/>
          <w:szCs w:val="32"/>
        </w:rPr>
        <w:t>人，内容为</w:t>
      </w:r>
      <w:r>
        <w:rPr>
          <w:rFonts w:hint="eastAsia" w:eastAsia="仿宋_GB2312"/>
          <w:kern w:val="0"/>
          <w:sz w:val="32"/>
          <w:szCs w:val="32"/>
        </w:rPr>
        <w:t>春季种子计划工作会议、秋季种子计划工作会议、种子检验技术工作会议、种子种植鉴定会、植物新品种保护及种子检验技术能力提升培训、品种登记评审会及老干工作会议等。</w:t>
      </w:r>
    </w:p>
    <w:p w14:paraId="60A8A734">
      <w:pPr>
        <w:widowControl/>
        <w:spacing w:line="600" w:lineRule="exact"/>
        <w:ind w:firstLine="660"/>
        <w:rPr>
          <w:rFonts w:eastAsia="仿宋_GB2312"/>
          <w:sz w:val="32"/>
          <w:szCs w:val="32"/>
        </w:rPr>
      </w:pPr>
      <w:r>
        <w:rPr>
          <w:rFonts w:eastAsia="楷体_GB2312"/>
          <w:b/>
          <w:sz w:val="32"/>
          <w:szCs w:val="32"/>
        </w:rPr>
        <w:t>（四）政府采购情况：</w:t>
      </w:r>
      <w:r>
        <w:rPr>
          <w:rFonts w:eastAsia="仿宋_GB2312"/>
          <w:sz w:val="32"/>
          <w:szCs w:val="32"/>
        </w:rPr>
        <w:t>2023年本部门政府采购预算总额</w:t>
      </w:r>
      <w:r>
        <w:rPr>
          <w:rFonts w:hint="eastAsia" w:eastAsia="仿宋_GB2312"/>
          <w:sz w:val="32"/>
          <w:szCs w:val="32"/>
        </w:rPr>
        <w:t>2</w:t>
      </w:r>
      <w:r>
        <w:rPr>
          <w:rFonts w:eastAsia="仿宋_GB2312"/>
          <w:sz w:val="32"/>
          <w:szCs w:val="32"/>
        </w:rPr>
        <w:t>万元，其中，货物类采购预算</w:t>
      </w:r>
      <w:r>
        <w:rPr>
          <w:rFonts w:hint="eastAsia" w:eastAsia="仿宋_GB2312"/>
          <w:sz w:val="32"/>
          <w:szCs w:val="32"/>
        </w:rPr>
        <w:t>2</w:t>
      </w:r>
      <w:r>
        <w:rPr>
          <w:rFonts w:eastAsia="仿宋_GB2312"/>
          <w:sz w:val="32"/>
          <w:szCs w:val="32"/>
        </w:rPr>
        <w:t>万元；工程类采购预算</w:t>
      </w:r>
      <w:r>
        <w:rPr>
          <w:rFonts w:hint="eastAsia" w:eastAsia="仿宋_GB2312"/>
          <w:sz w:val="32"/>
          <w:szCs w:val="32"/>
        </w:rPr>
        <w:t>0</w:t>
      </w:r>
      <w:r>
        <w:rPr>
          <w:rFonts w:eastAsia="仿宋_GB2312"/>
          <w:sz w:val="32"/>
          <w:szCs w:val="32"/>
        </w:rPr>
        <w:t>万元；服务类采购预算</w:t>
      </w:r>
      <w:r>
        <w:rPr>
          <w:rFonts w:hint="eastAsia" w:eastAsia="仿宋_GB2312"/>
          <w:sz w:val="32"/>
          <w:szCs w:val="32"/>
        </w:rPr>
        <w:t>0</w:t>
      </w:r>
      <w:r>
        <w:rPr>
          <w:rFonts w:eastAsia="仿宋_GB2312"/>
          <w:sz w:val="32"/>
          <w:szCs w:val="32"/>
        </w:rPr>
        <w:t>万元。</w:t>
      </w:r>
    </w:p>
    <w:p w14:paraId="37477DE6">
      <w:pPr>
        <w:widowControl/>
        <w:spacing w:line="600" w:lineRule="exact"/>
        <w:ind w:firstLine="660"/>
        <w:jc w:val="left"/>
        <w:rPr>
          <w:rFonts w:eastAsia="仿宋_GB2312"/>
          <w:bCs/>
          <w:kern w:val="0"/>
          <w:sz w:val="32"/>
          <w:szCs w:val="32"/>
        </w:rPr>
      </w:pPr>
      <w:r>
        <w:rPr>
          <w:rFonts w:eastAsia="楷体_GB2312"/>
          <w:b/>
          <w:sz w:val="32"/>
          <w:szCs w:val="32"/>
        </w:rPr>
        <w:t>（五）国有资产占用使用及新增资产配置情况：</w:t>
      </w:r>
      <w:r>
        <w:rPr>
          <w:rFonts w:eastAsia="仿宋_GB2312"/>
          <w:sz w:val="32"/>
          <w:szCs w:val="32"/>
        </w:rPr>
        <w:t>截至2022年12月底，本单位</w:t>
      </w:r>
      <w:r>
        <w:rPr>
          <w:rFonts w:eastAsia="仿宋_GB2312"/>
          <w:bCs/>
          <w:kern w:val="0"/>
          <w:sz w:val="32"/>
          <w:szCs w:val="32"/>
        </w:rPr>
        <w:t>共有公务用车</w:t>
      </w:r>
      <w:r>
        <w:rPr>
          <w:rFonts w:hint="eastAsia" w:eastAsia="仿宋_GB2312"/>
          <w:bCs/>
          <w:kern w:val="0"/>
          <w:sz w:val="32"/>
          <w:szCs w:val="32"/>
        </w:rPr>
        <w:t>0</w:t>
      </w:r>
      <w:r>
        <w:rPr>
          <w:rFonts w:eastAsia="仿宋_GB2312"/>
          <w:bCs/>
          <w:kern w:val="0"/>
          <w:sz w:val="32"/>
          <w:szCs w:val="32"/>
        </w:rPr>
        <w:t>辆，其中，机要通信用车</w:t>
      </w:r>
      <w:r>
        <w:rPr>
          <w:rFonts w:hint="eastAsia" w:eastAsia="仿宋_GB2312"/>
          <w:bCs/>
          <w:kern w:val="0"/>
          <w:sz w:val="32"/>
          <w:szCs w:val="32"/>
        </w:rPr>
        <w:t>0</w:t>
      </w:r>
      <w:r>
        <w:rPr>
          <w:rFonts w:eastAsia="仿宋_GB2312"/>
          <w:bCs/>
          <w:kern w:val="0"/>
          <w:sz w:val="32"/>
          <w:szCs w:val="32"/>
        </w:rPr>
        <w:t>辆，应急保障用车</w:t>
      </w:r>
      <w:r>
        <w:rPr>
          <w:rFonts w:hint="eastAsia" w:eastAsia="仿宋_GB2312"/>
          <w:bCs/>
          <w:kern w:val="0"/>
          <w:sz w:val="32"/>
          <w:szCs w:val="32"/>
        </w:rPr>
        <w:t>0</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rPr>
        <w:t>辆，其他按照规定配备的公务用车</w:t>
      </w:r>
      <w:r>
        <w:rPr>
          <w:rFonts w:hint="eastAsia" w:eastAsia="仿宋_GB2312"/>
          <w:bCs/>
          <w:kern w:val="0"/>
          <w:sz w:val="32"/>
          <w:szCs w:val="32"/>
        </w:rPr>
        <w:t>0</w:t>
      </w:r>
      <w:r>
        <w:rPr>
          <w:rFonts w:eastAsia="仿宋_GB2312"/>
          <w:bCs/>
          <w:kern w:val="0"/>
          <w:sz w:val="32"/>
          <w:szCs w:val="32"/>
        </w:rPr>
        <w:t>辆；单位价值50万元以上通用设备</w:t>
      </w:r>
      <w:r>
        <w:rPr>
          <w:rFonts w:hint="eastAsia" w:eastAsia="仿宋_GB2312"/>
          <w:bCs/>
          <w:kern w:val="0"/>
          <w:sz w:val="32"/>
          <w:szCs w:val="32"/>
        </w:rPr>
        <w:t>0</w:t>
      </w:r>
      <w:r>
        <w:rPr>
          <w:rFonts w:eastAsia="仿宋_GB2312"/>
          <w:bCs/>
          <w:kern w:val="0"/>
          <w:sz w:val="32"/>
          <w:szCs w:val="32"/>
        </w:rPr>
        <w:t>台，单位价值100万元以上专用设备</w:t>
      </w:r>
      <w:r>
        <w:rPr>
          <w:rFonts w:hint="eastAsia" w:eastAsia="仿宋_GB2312"/>
          <w:bCs/>
          <w:kern w:val="0"/>
          <w:sz w:val="32"/>
          <w:szCs w:val="32"/>
        </w:rPr>
        <w:t>0</w:t>
      </w:r>
      <w:r>
        <w:rPr>
          <w:rFonts w:eastAsia="仿宋_GB2312"/>
          <w:bCs/>
          <w:kern w:val="0"/>
          <w:sz w:val="32"/>
          <w:szCs w:val="32"/>
        </w:rPr>
        <w:t>台。2023年拟新增配置公务用车</w:t>
      </w:r>
      <w:r>
        <w:rPr>
          <w:rFonts w:hint="eastAsia" w:eastAsia="仿宋_GB2312"/>
          <w:bCs/>
          <w:kern w:val="0"/>
          <w:sz w:val="32"/>
          <w:szCs w:val="32"/>
        </w:rPr>
        <w:t>0</w:t>
      </w:r>
      <w:r>
        <w:rPr>
          <w:rFonts w:eastAsia="仿宋_GB2312"/>
          <w:bCs/>
          <w:kern w:val="0"/>
          <w:sz w:val="32"/>
          <w:szCs w:val="32"/>
        </w:rPr>
        <w:t>辆，其中，机要通信用车</w:t>
      </w:r>
      <w:r>
        <w:rPr>
          <w:rFonts w:hint="eastAsia" w:eastAsia="仿宋_GB2312"/>
          <w:bCs/>
          <w:kern w:val="0"/>
          <w:sz w:val="32"/>
          <w:szCs w:val="32"/>
        </w:rPr>
        <w:t>0</w:t>
      </w:r>
      <w:r>
        <w:rPr>
          <w:rFonts w:eastAsia="仿宋_GB2312"/>
          <w:bCs/>
          <w:kern w:val="0"/>
          <w:sz w:val="32"/>
          <w:szCs w:val="32"/>
        </w:rPr>
        <w:t>辆，应急保障用车</w:t>
      </w:r>
      <w:r>
        <w:rPr>
          <w:rFonts w:hint="eastAsia" w:eastAsia="仿宋_GB2312"/>
          <w:bCs/>
          <w:kern w:val="0"/>
          <w:sz w:val="32"/>
          <w:szCs w:val="32"/>
        </w:rPr>
        <w:t>0</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rPr>
        <w:t>辆，其他按照规定配备的公务用车</w:t>
      </w:r>
      <w:r>
        <w:rPr>
          <w:rFonts w:hint="eastAsia" w:eastAsia="仿宋_GB2312"/>
          <w:bCs/>
          <w:kern w:val="0"/>
          <w:sz w:val="32"/>
          <w:szCs w:val="32"/>
        </w:rPr>
        <w:t>0</w:t>
      </w:r>
      <w:r>
        <w:rPr>
          <w:rFonts w:eastAsia="仿宋_GB2312"/>
          <w:bCs/>
          <w:kern w:val="0"/>
          <w:sz w:val="32"/>
          <w:szCs w:val="32"/>
        </w:rPr>
        <w:t>辆；新增配备单位价值50万元以上通用设备</w:t>
      </w:r>
      <w:r>
        <w:rPr>
          <w:rFonts w:hint="eastAsia" w:eastAsia="仿宋_GB2312"/>
          <w:bCs/>
          <w:kern w:val="0"/>
          <w:sz w:val="32"/>
          <w:szCs w:val="32"/>
        </w:rPr>
        <w:t>0</w:t>
      </w:r>
      <w:r>
        <w:rPr>
          <w:rFonts w:eastAsia="仿宋_GB2312"/>
          <w:bCs/>
          <w:kern w:val="0"/>
          <w:sz w:val="32"/>
          <w:szCs w:val="32"/>
        </w:rPr>
        <w:t>台，单位价值100万元以上专用设备</w:t>
      </w:r>
      <w:r>
        <w:rPr>
          <w:rFonts w:hint="eastAsia" w:eastAsia="仿宋_GB2312"/>
          <w:bCs/>
          <w:kern w:val="0"/>
          <w:sz w:val="32"/>
          <w:szCs w:val="32"/>
        </w:rPr>
        <w:t>0</w:t>
      </w:r>
      <w:r>
        <w:rPr>
          <w:rFonts w:eastAsia="仿宋_GB2312"/>
          <w:bCs/>
          <w:kern w:val="0"/>
          <w:sz w:val="32"/>
          <w:szCs w:val="32"/>
        </w:rPr>
        <w:t>台。</w:t>
      </w:r>
    </w:p>
    <w:p w14:paraId="05CB9EDF">
      <w:pPr>
        <w:widowControl/>
        <w:spacing w:line="60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本单位所有支出实行绩效目标管理。纳入2023年单位整体支出绩效目标的金额为</w:t>
      </w:r>
      <w:r>
        <w:rPr>
          <w:rFonts w:hint="eastAsia" w:eastAsia="仿宋_GB2312"/>
          <w:sz w:val="32"/>
          <w:szCs w:val="32"/>
        </w:rPr>
        <w:t>541.89</w:t>
      </w:r>
      <w:r>
        <w:rPr>
          <w:rFonts w:eastAsia="仿宋_GB2312"/>
          <w:bCs/>
          <w:kern w:val="0"/>
          <w:sz w:val="32"/>
          <w:szCs w:val="32"/>
        </w:rPr>
        <w:t>万元，其中，基本支出</w:t>
      </w:r>
      <w:r>
        <w:rPr>
          <w:rFonts w:hint="eastAsia" w:eastAsia="仿宋_GB2312"/>
          <w:sz w:val="32"/>
          <w:szCs w:val="32"/>
        </w:rPr>
        <w:t>403.43</w:t>
      </w:r>
      <w:r>
        <w:rPr>
          <w:rFonts w:eastAsia="仿宋_GB2312"/>
          <w:bCs/>
          <w:kern w:val="0"/>
          <w:sz w:val="32"/>
          <w:szCs w:val="32"/>
        </w:rPr>
        <w:t>万元，项目支出</w:t>
      </w:r>
      <w:r>
        <w:rPr>
          <w:rFonts w:hint="eastAsia" w:eastAsia="仿宋_GB2312"/>
          <w:sz w:val="32"/>
          <w:szCs w:val="32"/>
        </w:rPr>
        <w:t>138.46</w:t>
      </w:r>
      <w:r>
        <w:rPr>
          <w:rFonts w:eastAsia="仿宋_GB2312"/>
          <w:bCs/>
          <w:kern w:val="0"/>
          <w:sz w:val="32"/>
          <w:szCs w:val="32"/>
        </w:rPr>
        <w:t>万元，具体绩效目标详见报表。</w:t>
      </w:r>
    </w:p>
    <w:p w14:paraId="2E4783D5">
      <w:pPr>
        <w:widowControl/>
        <w:spacing w:line="600" w:lineRule="exact"/>
        <w:ind w:firstLine="660"/>
        <w:rPr>
          <w:rFonts w:eastAsia="黑体"/>
          <w:sz w:val="32"/>
          <w:szCs w:val="32"/>
        </w:rPr>
      </w:pPr>
      <w:r>
        <w:rPr>
          <w:rFonts w:hint="eastAsia" w:eastAsia="黑体"/>
          <w:sz w:val="32"/>
          <w:szCs w:val="32"/>
          <w:lang w:eastAsia="zh-CN"/>
        </w:rPr>
        <w:t>七</w:t>
      </w:r>
      <w:r>
        <w:rPr>
          <w:rFonts w:eastAsia="黑体"/>
          <w:sz w:val="32"/>
          <w:szCs w:val="32"/>
        </w:rPr>
        <w:t>、名词解释</w:t>
      </w:r>
    </w:p>
    <w:p w14:paraId="7772FDC0">
      <w:pPr>
        <w:widowControl/>
        <w:spacing w:line="600" w:lineRule="exact"/>
        <w:ind w:firstLine="660"/>
        <w:rPr>
          <w:rFonts w:eastAsia="仿宋_GB2312"/>
          <w:sz w:val="32"/>
          <w:szCs w:val="32"/>
        </w:rPr>
      </w:pPr>
      <w:r>
        <w:rPr>
          <w:rFonts w:eastAsia="仿宋_GB2312"/>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58835524">
      <w:pPr>
        <w:widowControl/>
        <w:spacing w:line="600" w:lineRule="exact"/>
        <w:ind w:firstLine="660"/>
        <w:rPr>
          <w:rFonts w:eastAsia="仿宋_GB2312"/>
          <w:sz w:val="32"/>
          <w:szCs w:val="32"/>
        </w:rPr>
      </w:pPr>
      <w:r>
        <w:rPr>
          <w:rFonts w:eastAsia="仿宋_GB2312"/>
          <w:sz w:val="32"/>
          <w:szCs w:val="32"/>
        </w:rPr>
        <w:t>2、“三公”经费：纳入省（市/县）财政预算管理的</w:t>
      </w:r>
      <w:r>
        <w:rPr>
          <w:rFonts w:hint="eastAsia" w:eastAsia="仿宋_GB2312"/>
          <w:sz w:val="32"/>
          <w:szCs w:val="32"/>
          <w:lang w:eastAsia="zh-CN"/>
        </w:rPr>
        <w:t>“三公”经费</w:t>
      </w:r>
      <w:r>
        <w:rPr>
          <w:rFonts w:eastAsia="仿宋_GB2312"/>
          <w:sz w:val="32"/>
          <w:szCs w:val="32"/>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0FC4D45">
      <w:pPr>
        <w:widowControl/>
        <w:spacing w:line="600" w:lineRule="exact"/>
        <w:jc w:val="left"/>
        <w:rPr>
          <w:rFonts w:eastAsia="黑体"/>
          <w:sz w:val="32"/>
          <w:szCs w:val="32"/>
        </w:rPr>
      </w:pPr>
    </w:p>
    <w:p w14:paraId="6EDF361B">
      <w:pPr>
        <w:widowControl/>
        <w:spacing w:line="600" w:lineRule="exact"/>
        <w:jc w:val="left"/>
        <w:rPr>
          <w:rFonts w:eastAsia="黑体"/>
          <w:sz w:val="32"/>
          <w:szCs w:val="32"/>
        </w:rPr>
      </w:pPr>
    </w:p>
    <w:p w14:paraId="6A68203C">
      <w:pPr>
        <w:spacing w:line="600" w:lineRule="exact"/>
        <w:rPr>
          <w:rFonts w:eastAsia="黑体"/>
          <w:sz w:val="32"/>
          <w:szCs w:val="32"/>
        </w:rPr>
      </w:pPr>
    </w:p>
    <w:p w14:paraId="1DF8B839">
      <w:pPr>
        <w:widowControl/>
        <w:spacing w:line="600" w:lineRule="exact"/>
        <w:jc w:val="left"/>
        <w:rPr>
          <w:rFonts w:eastAsia="黑体"/>
          <w:sz w:val="32"/>
          <w:szCs w:val="32"/>
        </w:rPr>
      </w:pPr>
    </w:p>
    <w:p w14:paraId="113F2FF9">
      <w:pPr>
        <w:widowControl/>
        <w:spacing w:line="600" w:lineRule="exact"/>
        <w:jc w:val="left"/>
        <w:rPr>
          <w:rFonts w:eastAsia="黑体"/>
          <w:sz w:val="32"/>
          <w:szCs w:val="32"/>
        </w:rPr>
      </w:pPr>
    </w:p>
    <w:p w14:paraId="4E3765AA">
      <w:pPr>
        <w:widowControl/>
        <w:spacing w:line="600" w:lineRule="exact"/>
        <w:jc w:val="left"/>
        <w:rPr>
          <w:rFonts w:eastAsia="黑体"/>
          <w:sz w:val="32"/>
          <w:szCs w:val="32"/>
        </w:rPr>
      </w:pPr>
    </w:p>
    <w:p w14:paraId="3D92328C">
      <w:pPr>
        <w:widowControl/>
        <w:spacing w:line="600" w:lineRule="exact"/>
        <w:jc w:val="left"/>
        <w:rPr>
          <w:rFonts w:eastAsia="黑体"/>
          <w:sz w:val="32"/>
          <w:szCs w:val="32"/>
        </w:rPr>
      </w:pPr>
    </w:p>
    <w:p w14:paraId="657C7279">
      <w:pPr>
        <w:widowControl/>
        <w:spacing w:line="600" w:lineRule="exact"/>
        <w:jc w:val="left"/>
        <w:rPr>
          <w:rFonts w:eastAsia="黑体"/>
          <w:sz w:val="32"/>
          <w:szCs w:val="32"/>
        </w:rPr>
      </w:pPr>
    </w:p>
    <w:p w14:paraId="0692EB77">
      <w:pPr>
        <w:widowControl/>
        <w:spacing w:line="600" w:lineRule="exact"/>
        <w:ind w:firstLine="720" w:firstLineChars="200"/>
        <w:jc w:val="center"/>
        <w:rPr>
          <w:rFonts w:eastAsia="方正小标宋_GBK"/>
          <w:bCs/>
          <w:kern w:val="0"/>
          <w:sz w:val="36"/>
          <w:szCs w:val="36"/>
        </w:rPr>
      </w:pPr>
    </w:p>
    <w:p w14:paraId="32D9D13E">
      <w:pPr>
        <w:widowControl/>
        <w:spacing w:line="600" w:lineRule="exact"/>
        <w:ind w:firstLine="720" w:firstLineChars="200"/>
        <w:jc w:val="center"/>
        <w:rPr>
          <w:rFonts w:eastAsia="方正小标宋_GBK"/>
          <w:bCs/>
          <w:kern w:val="0"/>
          <w:sz w:val="36"/>
          <w:szCs w:val="36"/>
        </w:rPr>
      </w:pPr>
    </w:p>
    <w:p w14:paraId="0D8ABE15">
      <w:pPr>
        <w:widowControl/>
        <w:spacing w:line="600" w:lineRule="exact"/>
        <w:ind w:firstLine="720" w:firstLineChars="200"/>
        <w:jc w:val="center"/>
        <w:rPr>
          <w:rFonts w:eastAsia="方正小标宋_GBK"/>
          <w:bCs/>
          <w:kern w:val="0"/>
          <w:sz w:val="36"/>
          <w:szCs w:val="36"/>
        </w:rPr>
      </w:pPr>
    </w:p>
    <w:p w14:paraId="65A69FDC">
      <w:pPr>
        <w:widowControl/>
        <w:spacing w:line="600" w:lineRule="exact"/>
        <w:ind w:firstLine="720" w:firstLineChars="200"/>
        <w:jc w:val="center"/>
        <w:rPr>
          <w:rFonts w:eastAsia="方正小标宋_GBK"/>
          <w:bCs/>
          <w:kern w:val="0"/>
          <w:sz w:val="36"/>
          <w:szCs w:val="36"/>
        </w:rPr>
      </w:pPr>
    </w:p>
    <w:p w14:paraId="7911681B">
      <w:pPr>
        <w:widowControl/>
        <w:spacing w:line="600" w:lineRule="exact"/>
        <w:ind w:firstLine="720" w:firstLineChars="200"/>
        <w:jc w:val="center"/>
        <w:rPr>
          <w:rFonts w:eastAsia="方正小标宋_GBK"/>
          <w:bCs/>
          <w:kern w:val="0"/>
          <w:sz w:val="36"/>
          <w:szCs w:val="36"/>
        </w:rPr>
      </w:pPr>
    </w:p>
    <w:p w14:paraId="46C82BFC">
      <w:pPr>
        <w:widowControl/>
        <w:spacing w:line="600" w:lineRule="exact"/>
        <w:ind w:firstLine="720" w:firstLineChars="200"/>
        <w:jc w:val="center"/>
        <w:rPr>
          <w:rFonts w:eastAsia="方正小标宋_GBK"/>
          <w:bCs/>
          <w:kern w:val="0"/>
          <w:sz w:val="36"/>
          <w:szCs w:val="36"/>
        </w:rPr>
      </w:pPr>
    </w:p>
    <w:p w14:paraId="27C28D6A">
      <w:pPr>
        <w:widowControl/>
        <w:spacing w:line="600" w:lineRule="exact"/>
        <w:ind w:firstLine="720" w:firstLineChars="200"/>
        <w:jc w:val="center"/>
        <w:rPr>
          <w:rFonts w:eastAsia="方正小标宋_GBK"/>
          <w:bCs/>
          <w:kern w:val="0"/>
          <w:sz w:val="36"/>
          <w:szCs w:val="36"/>
        </w:rPr>
      </w:pPr>
    </w:p>
    <w:p w14:paraId="4B50952A">
      <w:pPr>
        <w:widowControl/>
        <w:spacing w:line="600" w:lineRule="exact"/>
        <w:ind w:firstLine="720" w:firstLineChars="200"/>
        <w:jc w:val="center"/>
        <w:rPr>
          <w:rFonts w:eastAsia="方正小标宋_GBK"/>
          <w:bCs/>
          <w:kern w:val="0"/>
          <w:sz w:val="36"/>
          <w:szCs w:val="36"/>
        </w:rPr>
      </w:pPr>
      <w:r>
        <w:rPr>
          <w:rFonts w:eastAsia="方正小标宋_GBK"/>
          <w:bCs/>
          <w:kern w:val="0"/>
          <w:sz w:val="36"/>
          <w:szCs w:val="36"/>
        </w:rPr>
        <w:t>第二部分 2023年单位预算表</w:t>
      </w:r>
    </w:p>
    <w:p w14:paraId="5FE618D6">
      <w:pPr>
        <w:widowControl/>
        <w:spacing w:line="600" w:lineRule="exact"/>
        <w:jc w:val="left"/>
        <w:rPr>
          <w:rFonts w:eastAsia="黑体"/>
          <w:sz w:val="32"/>
          <w:szCs w:val="32"/>
        </w:rPr>
      </w:pPr>
    </w:p>
    <w:p w14:paraId="4BEDC5D3">
      <w:pPr>
        <w:widowControl/>
        <w:spacing w:line="600" w:lineRule="exact"/>
        <w:jc w:val="left"/>
        <w:rPr>
          <w:rFonts w:eastAsia="黑体"/>
          <w:sz w:val="32"/>
          <w:szCs w:val="32"/>
        </w:rPr>
      </w:pPr>
    </w:p>
    <w:p w14:paraId="458203B7">
      <w:pPr>
        <w:widowControl/>
        <w:spacing w:line="600" w:lineRule="exact"/>
        <w:jc w:val="left"/>
        <w:rPr>
          <w:rFonts w:eastAsia="黑体"/>
          <w:sz w:val="32"/>
          <w:szCs w:val="32"/>
        </w:rPr>
      </w:pPr>
    </w:p>
    <w:p w14:paraId="1F2702F6">
      <w:pPr>
        <w:widowControl/>
        <w:spacing w:line="600" w:lineRule="exact"/>
        <w:jc w:val="left"/>
        <w:rPr>
          <w:rFonts w:eastAsia="黑体"/>
          <w:sz w:val="32"/>
          <w:szCs w:val="32"/>
        </w:rPr>
      </w:pPr>
    </w:p>
    <w:p w14:paraId="6C7AE1AF">
      <w:pPr>
        <w:widowControl/>
        <w:spacing w:line="600" w:lineRule="exact"/>
        <w:jc w:val="left"/>
        <w:rPr>
          <w:rFonts w:eastAsia="黑体"/>
          <w:sz w:val="32"/>
          <w:szCs w:val="32"/>
        </w:rPr>
      </w:pPr>
    </w:p>
    <w:p w14:paraId="0BE8FCF8">
      <w:pPr>
        <w:widowControl/>
        <w:spacing w:line="600" w:lineRule="exact"/>
        <w:jc w:val="left"/>
        <w:rPr>
          <w:rFonts w:eastAsia="黑体"/>
          <w:sz w:val="32"/>
          <w:szCs w:val="32"/>
        </w:rPr>
      </w:pPr>
    </w:p>
    <w:p w14:paraId="436BA7E2">
      <w:pPr>
        <w:widowControl/>
        <w:spacing w:line="600" w:lineRule="exact"/>
        <w:jc w:val="left"/>
        <w:rPr>
          <w:rFonts w:eastAsia="黑体"/>
          <w:sz w:val="32"/>
          <w:szCs w:val="32"/>
        </w:rPr>
      </w:pPr>
    </w:p>
    <w:p w14:paraId="08F0FF82">
      <w:pPr>
        <w:widowControl/>
        <w:spacing w:line="600" w:lineRule="exact"/>
        <w:jc w:val="left"/>
        <w:rPr>
          <w:rFonts w:eastAsia="黑体"/>
          <w:sz w:val="32"/>
          <w:szCs w:val="32"/>
        </w:rPr>
      </w:pPr>
    </w:p>
    <w:p w14:paraId="49AB1108">
      <w:pPr>
        <w:widowControl/>
        <w:spacing w:line="600" w:lineRule="exact"/>
        <w:jc w:val="left"/>
        <w:rPr>
          <w:rFonts w:eastAsia="黑体"/>
          <w:sz w:val="32"/>
          <w:szCs w:val="32"/>
        </w:rPr>
      </w:pPr>
    </w:p>
    <w:p w14:paraId="2D0019A0">
      <w:pPr>
        <w:widowControl/>
        <w:spacing w:line="600" w:lineRule="exact"/>
        <w:jc w:val="left"/>
        <w:rPr>
          <w:rFonts w:eastAsia="黑体"/>
          <w:sz w:val="32"/>
          <w:szCs w:val="32"/>
        </w:rPr>
      </w:pPr>
    </w:p>
    <w:p w14:paraId="2E980153">
      <w:pPr>
        <w:widowControl/>
        <w:spacing w:line="600" w:lineRule="exact"/>
        <w:jc w:val="left"/>
        <w:rPr>
          <w:rFonts w:eastAsia="黑体"/>
          <w:sz w:val="32"/>
          <w:szCs w:val="32"/>
        </w:rPr>
      </w:pPr>
    </w:p>
    <w:p w14:paraId="0E5B9F14">
      <w:pPr>
        <w:widowControl/>
        <w:spacing w:line="600" w:lineRule="exact"/>
        <w:jc w:val="left"/>
        <w:rPr>
          <w:rFonts w:eastAsia="黑体"/>
          <w:sz w:val="32"/>
          <w:szCs w:val="32"/>
        </w:rPr>
      </w:pPr>
    </w:p>
    <w:p w14:paraId="4ABA0E0D">
      <w:pPr>
        <w:widowControl/>
        <w:spacing w:line="600" w:lineRule="exact"/>
        <w:jc w:val="left"/>
        <w:rPr>
          <w:rFonts w:eastAsia="黑体"/>
          <w:sz w:val="32"/>
          <w:szCs w:val="32"/>
        </w:rPr>
      </w:pPr>
    </w:p>
    <w:p w14:paraId="3E5B11B6">
      <w:pPr>
        <w:widowControl/>
        <w:spacing w:line="600" w:lineRule="exact"/>
        <w:jc w:val="left"/>
        <w:rPr>
          <w:rFonts w:eastAsia="黑体"/>
          <w:sz w:val="32"/>
          <w:szCs w:val="32"/>
        </w:rPr>
      </w:pPr>
    </w:p>
    <w:p w14:paraId="49D437B2">
      <w:pPr>
        <w:widowControl/>
        <w:spacing w:line="600" w:lineRule="exact"/>
        <w:jc w:val="left"/>
        <w:rPr>
          <w:rFonts w:eastAsia="黑体"/>
          <w:sz w:val="32"/>
          <w:szCs w:val="32"/>
        </w:rPr>
      </w:pPr>
    </w:p>
    <w:p w14:paraId="2F8C2C1C">
      <w:pPr>
        <w:widowControl/>
        <w:spacing w:line="600" w:lineRule="exact"/>
        <w:jc w:val="left"/>
        <w:rPr>
          <w:rFonts w:eastAsia="黑体"/>
          <w:sz w:val="32"/>
          <w:szCs w:val="32"/>
        </w:rPr>
      </w:pPr>
    </w:p>
    <w:p w14:paraId="12341399">
      <w:pPr>
        <w:widowControl/>
        <w:spacing w:line="600" w:lineRule="exact"/>
        <w:jc w:val="left"/>
        <w:rPr>
          <w:rFonts w:eastAsia="黑体"/>
          <w:sz w:val="32"/>
          <w:szCs w:val="32"/>
        </w:rPr>
      </w:pPr>
    </w:p>
    <w:p w14:paraId="3698717F">
      <w:pPr>
        <w:widowControl/>
        <w:spacing w:line="600" w:lineRule="exact"/>
        <w:jc w:val="left"/>
        <w:rPr>
          <w:rFonts w:eastAsia="黑体"/>
          <w:sz w:val="32"/>
          <w:szCs w:val="32"/>
        </w:rPr>
      </w:pPr>
    </w:p>
    <w:p w14:paraId="2F602261">
      <w:pPr>
        <w:widowControl/>
        <w:spacing w:line="600" w:lineRule="exact"/>
        <w:jc w:val="left"/>
        <w:rPr>
          <w:rFonts w:eastAsia="黑体"/>
          <w:sz w:val="32"/>
          <w:szCs w:val="32"/>
        </w:rPr>
      </w:pPr>
    </w:p>
    <w:p w14:paraId="05ABA862">
      <w:pPr>
        <w:widowControl/>
        <w:spacing w:line="600" w:lineRule="exact"/>
        <w:jc w:val="left"/>
        <w:rPr>
          <w:rFonts w:eastAsia="黑体"/>
          <w:sz w:val="32"/>
          <w:szCs w:val="32"/>
        </w:rPr>
      </w:pPr>
    </w:p>
    <w:p w14:paraId="6F630579">
      <w:pPr>
        <w:widowControl/>
        <w:spacing w:line="600" w:lineRule="exact"/>
        <w:jc w:val="left"/>
        <w:rPr>
          <w:rFonts w:eastAsia="黑体"/>
          <w:sz w:val="32"/>
          <w:szCs w:val="32"/>
        </w:rPr>
      </w:pPr>
    </w:p>
    <w:p w14:paraId="3FA0A97C">
      <w:pPr>
        <w:widowControl/>
        <w:spacing w:line="600" w:lineRule="exact"/>
        <w:jc w:val="left"/>
        <w:rPr>
          <w:rFonts w:eastAsia="黑体"/>
          <w:sz w:val="32"/>
          <w:szCs w:val="32"/>
        </w:rPr>
      </w:pPr>
    </w:p>
    <w:p w14:paraId="003372DC">
      <w:pPr>
        <w:widowControl/>
        <w:spacing w:line="600" w:lineRule="exact"/>
        <w:jc w:val="left"/>
        <w:rPr>
          <w:rFonts w:eastAsia="黑体"/>
          <w:sz w:val="32"/>
          <w:szCs w:val="32"/>
        </w:rPr>
      </w:pPr>
    </w:p>
    <w:p w14:paraId="0902F3F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4F8175-3A77-48D2-8179-48F94E95AF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4407CE6-5575-428D-9E0A-87B2EB5233E2}"/>
  </w:font>
  <w:font w:name="仿宋_GB2312">
    <w:panose1 w:val="02010609030101010101"/>
    <w:charset w:val="86"/>
    <w:family w:val="modern"/>
    <w:pitch w:val="default"/>
    <w:sig w:usb0="00000001" w:usb1="080E0000" w:usb2="00000000" w:usb3="00000000" w:csb0="00040000" w:csb1="00000000"/>
    <w:embedRegular r:id="rId3" w:fontKey="{9D2CC0FA-DD84-4D8B-B8BD-1C1D5BFA491A}"/>
  </w:font>
  <w:font w:name="方正小标宋_GBK">
    <w:panose1 w:val="02000000000000000000"/>
    <w:charset w:val="86"/>
    <w:family w:val="script"/>
    <w:pitch w:val="default"/>
    <w:sig w:usb0="A00002BF" w:usb1="38CF7CFA" w:usb2="00082016" w:usb3="00000000" w:csb0="00040001" w:csb1="00000000"/>
    <w:embedRegular r:id="rId4" w:fontKey="{885E8546-3523-4AC1-A59F-F65623376A7B}"/>
  </w:font>
  <w:font w:name="楷体_GB2312">
    <w:panose1 w:val="02010609030101010101"/>
    <w:charset w:val="86"/>
    <w:family w:val="modern"/>
    <w:pitch w:val="default"/>
    <w:sig w:usb0="00000001" w:usb1="080E0000" w:usb2="00000000" w:usb3="00000000" w:csb0="00040000" w:csb1="00000000"/>
    <w:embedRegular r:id="rId5" w:fontKey="{180221F4-F983-4A21-835A-08FDE0FE62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32E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D44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A77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EF0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D4C2">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3AE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OGJjZWI3OGQ4ZjM1YzRlMjUyZTg5NTJlM2ZiNzQifQ=="/>
  </w:docVars>
  <w:rsids>
    <w:rsidRoot w:val="00E37C31"/>
    <w:rsid w:val="000117E1"/>
    <w:rsid w:val="00110A48"/>
    <w:rsid w:val="00192317"/>
    <w:rsid w:val="001B5281"/>
    <w:rsid w:val="00240BE9"/>
    <w:rsid w:val="00393B66"/>
    <w:rsid w:val="004072A3"/>
    <w:rsid w:val="00422D2E"/>
    <w:rsid w:val="00463F2E"/>
    <w:rsid w:val="00486F47"/>
    <w:rsid w:val="00592C7C"/>
    <w:rsid w:val="00647B9A"/>
    <w:rsid w:val="00651ADD"/>
    <w:rsid w:val="006A0F51"/>
    <w:rsid w:val="006A351C"/>
    <w:rsid w:val="007538B7"/>
    <w:rsid w:val="00803392"/>
    <w:rsid w:val="0086176F"/>
    <w:rsid w:val="008738E5"/>
    <w:rsid w:val="008E3A07"/>
    <w:rsid w:val="00992305"/>
    <w:rsid w:val="009F7858"/>
    <w:rsid w:val="00A61EBC"/>
    <w:rsid w:val="00B8669D"/>
    <w:rsid w:val="00B95822"/>
    <w:rsid w:val="00BD1282"/>
    <w:rsid w:val="00BE322E"/>
    <w:rsid w:val="00C40CA7"/>
    <w:rsid w:val="00C54AEA"/>
    <w:rsid w:val="00D439DD"/>
    <w:rsid w:val="00D76796"/>
    <w:rsid w:val="00E37C31"/>
    <w:rsid w:val="00EF02F8"/>
    <w:rsid w:val="00F32652"/>
    <w:rsid w:val="00F35B10"/>
    <w:rsid w:val="00FE5214"/>
    <w:rsid w:val="1AB20109"/>
    <w:rsid w:val="5ABD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34"/>
    </w:pPr>
    <w:rPr>
      <w:rFonts w:eastAsia="仿宋_GB2312"/>
    </w:rPr>
  </w:style>
  <w:style w:type="paragraph" w:styleId="4">
    <w:name w:val="Balloon Text"/>
    <w:basedOn w:val="1"/>
    <w:link w:val="11"/>
    <w:semiHidden/>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2656</Words>
  <Characters>2860</Characters>
  <Lines>20</Lines>
  <Paragraphs>5</Paragraphs>
  <TotalTime>1</TotalTime>
  <ScaleCrop>false</ScaleCrop>
  <LinksUpToDate>false</LinksUpToDate>
  <CharactersWithSpaces>2865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2023-02-22T06:15:00Z</dcterms:created>
  <dc:creator>朱 昱</dc:creator>
  <cp:lastModifiedBy>Rocy</cp:lastModifiedBy>
  <cp:lastPrinted>2023-02-27T02:36:00Z</cp:lastPrinted>
  <dcterms:modified xsi:type="dcterms:W3CDTF">2025-05-08T02:47:33Z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B14F4C800B2F4FE78ED1B46389C7720E</vt:lpwstr>
  </property>
  <property fmtid="{D5CDD505-2E9C-101B-9397-08002B2CF9AE}" pid="4" name="KSOTemplateDocerSaveRecord">
    <vt:lpwstr>eyJoZGlkIjoiYjY3ZGExZjYwMTI4YmMyMDhjZTQxZmYxZDI0ZTcyMmYiLCJ1c2VySWQiOiIzNzEwMTY1OTEifQ==</vt:lpwstr>
  </property>
</Properties>
</file>