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</w:pPr>
      <w:r>
        <w:rPr>
          <w:rFonts w:hint="eastAsia"/>
        </w:rPr>
        <w:t>附件1</w:t>
      </w:r>
    </w:p>
    <w:p>
      <w:pPr>
        <w:ind w:firstLine="640"/>
        <w:rPr>
          <w:rFonts w:eastAsia="黑体"/>
          <w:szCs w:val="32"/>
        </w:rPr>
      </w:pPr>
    </w:p>
    <w:p>
      <w:pPr>
        <w:pStyle w:val="2"/>
        <w:rPr>
          <w:rFonts w:ascii="华文中宋" w:hAnsi="华文中宋" w:eastAsia="华文中宋"/>
          <w:b/>
          <w:spacing w:val="-20"/>
          <w:kern w:val="0"/>
        </w:rPr>
      </w:pPr>
      <w:r>
        <w:rPr>
          <w:rFonts w:hint="eastAsia" w:ascii="华文中宋" w:hAnsi="华文中宋" w:eastAsia="华文中宋"/>
          <w:b/>
          <w:spacing w:val="-20"/>
          <w:kern w:val="0"/>
        </w:rPr>
        <w:t>湖南省2017年</w:t>
      </w:r>
      <w:r>
        <w:rPr>
          <w:rFonts w:hint="eastAsia" w:ascii="华文中宋" w:hAnsi="华文中宋" w:eastAsia="华文中宋"/>
          <w:b/>
          <w:spacing w:val="-20"/>
          <w:kern w:val="2"/>
        </w:rPr>
        <w:t>农村土地流转引导奖励专项</w:t>
      </w:r>
      <w:r>
        <w:rPr>
          <w:rFonts w:hint="eastAsia" w:ascii="华文中宋" w:hAnsi="华文中宋" w:eastAsia="华文中宋"/>
          <w:b/>
          <w:spacing w:val="-20"/>
          <w:kern w:val="0"/>
        </w:rPr>
        <w:t>申报表</w:t>
      </w:r>
    </w:p>
    <w:p>
      <w:pPr>
        <w:ind w:firstLine="640"/>
        <w:rPr>
          <w:szCs w:val="32"/>
        </w:rPr>
      </w:pPr>
    </w:p>
    <w:p>
      <w:pPr>
        <w:ind w:firstLine="1600" w:firstLineChars="500"/>
        <w:rPr>
          <w:rFonts w:eastAsia="楷体_GB2312"/>
          <w:szCs w:val="32"/>
        </w:rPr>
      </w:pPr>
    </w:p>
    <w:p>
      <w:pPr>
        <w:ind w:firstLine="1600" w:firstLineChars="500"/>
        <w:rPr>
          <w:rFonts w:eastAsia="楷体_GB2312"/>
          <w:szCs w:val="32"/>
        </w:rPr>
      </w:pPr>
    </w:p>
    <w:p>
      <w:pPr>
        <w:ind w:firstLine="1600" w:firstLineChars="500"/>
        <w:rPr>
          <w:rFonts w:eastAsia="楷体_GB2312"/>
          <w:szCs w:val="32"/>
        </w:rPr>
      </w:pPr>
    </w:p>
    <w:p>
      <w:pPr>
        <w:ind w:firstLine="1600" w:firstLineChars="500"/>
        <w:rPr>
          <w:rFonts w:eastAsia="楷体_GB2312"/>
          <w:szCs w:val="32"/>
        </w:rPr>
      </w:pPr>
    </w:p>
    <w:p>
      <w:pPr>
        <w:ind w:firstLine="1600" w:firstLineChars="500"/>
        <w:rPr>
          <w:rFonts w:eastAsia="楷体_GB2312"/>
          <w:szCs w:val="32"/>
        </w:rPr>
      </w:pPr>
    </w:p>
    <w:p>
      <w:pPr>
        <w:ind w:firstLine="640"/>
        <w:rPr>
          <w:szCs w:val="32"/>
        </w:rPr>
      </w:pPr>
    </w:p>
    <w:p>
      <w:pPr>
        <w:ind w:firstLine="1600" w:firstLineChars="500"/>
        <w:rPr>
          <w:rFonts w:eastAsia="楷体_GB2312"/>
          <w:szCs w:val="32"/>
        </w:rPr>
      </w:pPr>
      <w:r>
        <w:rPr>
          <w:rFonts w:hint="eastAsia" w:eastAsia="楷体_GB2312"/>
          <w:szCs w:val="32"/>
        </w:rPr>
        <w:t>申报单位：</w:t>
      </w:r>
      <w:r>
        <w:rPr>
          <w:rFonts w:eastAsia="楷体_GB2312"/>
          <w:szCs w:val="32"/>
          <w:u w:val="single"/>
        </w:rPr>
        <w:t xml:space="preserve">                    </w:t>
      </w:r>
    </w:p>
    <w:p>
      <w:pPr>
        <w:ind w:firstLine="640"/>
        <w:jc w:val="center"/>
        <w:rPr>
          <w:rFonts w:eastAsia="楷体_GB2312"/>
          <w:szCs w:val="32"/>
        </w:rPr>
      </w:pPr>
    </w:p>
    <w:p>
      <w:pPr>
        <w:ind w:firstLine="1600" w:firstLineChars="500"/>
        <w:rPr>
          <w:szCs w:val="32"/>
        </w:rPr>
      </w:pPr>
      <w:r>
        <w:rPr>
          <w:rFonts w:hint="eastAsia" w:eastAsia="楷体_GB2312"/>
          <w:szCs w:val="32"/>
        </w:rPr>
        <w:t>申报时间：</w:t>
      </w:r>
      <w:r>
        <w:rPr>
          <w:rFonts w:eastAsia="楷体_GB2312"/>
          <w:szCs w:val="32"/>
          <w:u w:val="single"/>
        </w:rPr>
        <w:t xml:space="preserve">     </w:t>
      </w:r>
      <w:r>
        <w:rPr>
          <w:rFonts w:hint="eastAsia" w:eastAsia="楷体_GB2312"/>
          <w:szCs w:val="32"/>
        </w:rPr>
        <w:t>年</w:t>
      </w:r>
      <w:r>
        <w:rPr>
          <w:rFonts w:eastAsia="楷体_GB2312"/>
          <w:szCs w:val="32"/>
          <w:u w:val="single"/>
        </w:rPr>
        <w:t xml:space="preserve">     </w:t>
      </w:r>
      <w:r>
        <w:rPr>
          <w:rFonts w:hint="eastAsia" w:eastAsia="楷体_GB2312"/>
          <w:szCs w:val="32"/>
        </w:rPr>
        <w:t>月</w:t>
      </w:r>
      <w:r>
        <w:rPr>
          <w:rFonts w:eastAsia="楷体_GB2312"/>
          <w:szCs w:val="32"/>
          <w:u w:val="single"/>
        </w:rPr>
        <w:t xml:space="preserve">    </w:t>
      </w:r>
      <w:r>
        <w:rPr>
          <w:rFonts w:hint="eastAsia" w:eastAsia="楷体_GB2312"/>
          <w:szCs w:val="32"/>
          <w:u w:val="single"/>
        </w:rPr>
        <w:t xml:space="preserve"> </w:t>
      </w:r>
      <w:r>
        <w:rPr>
          <w:rFonts w:eastAsia="楷体_GB2312"/>
          <w:szCs w:val="32"/>
          <w:u w:val="single"/>
        </w:rPr>
        <w:t xml:space="preserve"> </w:t>
      </w:r>
      <w:r>
        <w:rPr>
          <w:szCs w:val="32"/>
        </w:rPr>
        <w:t xml:space="preserve">    </w:t>
      </w:r>
    </w:p>
    <w:p>
      <w:pPr>
        <w:ind w:firstLine="640"/>
        <w:rPr>
          <w:szCs w:val="32"/>
        </w:rPr>
      </w:pPr>
    </w:p>
    <w:p>
      <w:pPr>
        <w:ind w:firstLine="640"/>
        <w:rPr>
          <w:szCs w:val="32"/>
        </w:rPr>
      </w:pPr>
    </w:p>
    <w:p>
      <w:pPr>
        <w:ind w:firstLine="1600" w:firstLineChars="500"/>
        <w:rPr>
          <w:rFonts w:eastAsia="楷体_GB2312"/>
          <w:szCs w:val="32"/>
        </w:rPr>
      </w:pPr>
    </w:p>
    <w:p>
      <w:pPr>
        <w:ind w:firstLine="640"/>
        <w:rPr>
          <w:szCs w:val="32"/>
        </w:rPr>
      </w:pPr>
    </w:p>
    <w:p>
      <w:pPr>
        <w:pStyle w:val="2"/>
        <w:rPr>
          <w:kern w:val="0"/>
        </w:rPr>
      </w:pPr>
    </w:p>
    <w:p>
      <w:pPr>
        <w:pStyle w:val="2"/>
        <w:rPr>
          <w:rFonts w:ascii="楷体_GB2312" w:hAnsi="楷体_GB2312" w:eastAsia="楷体_GB2312" w:cs="楷体_GB2312"/>
          <w:b/>
          <w:bCs w:val="0"/>
          <w:kern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 w:val="0"/>
          <w:kern w:val="0"/>
          <w:sz w:val="36"/>
          <w:szCs w:val="36"/>
        </w:rPr>
        <w:t>湖南省农业委员会编制</w:t>
      </w:r>
    </w:p>
    <w:p>
      <w:pPr>
        <w:ind w:firstLine="640"/>
      </w:pPr>
    </w:p>
    <w:p>
      <w:pPr>
        <w:pStyle w:val="2"/>
        <w:rPr>
          <w:rFonts w:ascii="华文中宋" w:hAnsi="华文中宋" w:eastAsia="华文中宋"/>
          <w:b/>
          <w:spacing w:val="-20"/>
          <w:kern w:val="0"/>
        </w:rPr>
      </w:pPr>
      <w:r>
        <w:rPr>
          <w:rFonts w:hint="eastAsia" w:ascii="华文中宋" w:hAnsi="华文中宋" w:eastAsia="华文中宋"/>
          <w:b/>
          <w:spacing w:val="-20"/>
          <w:kern w:val="0"/>
        </w:rPr>
        <w:t>湖南省2017年</w:t>
      </w:r>
      <w:r>
        <w:rPr>
          <w:rFonts w:hint="eastAsia" w:ascii="华文中宋" w:hAnsi="华文中宋" w:eastAsia="华文中宋"/>
          <w:b/>
          <w:spacing w:val="-20"/>
          <w:kern w:val="2"/>
        </w:rPr>
        <w:t>农村土地流转引导奖励专项</w:t>
      </w:r>
      <w:r>
        <w:rPr>
          <w:rFonts w:hint="eastAsia" w:ascii="华文中宋" w:hAnsi="华文中宋" w:eastAsia="华文中宋"/>
          <w:b/>
          <w:spacing w:val="-20"/>
          <w:kern w:val="0"/>
        </w:rPr>
        <w:t>申报表</w:t>
      </w:r>
    </w:p>
    <w:p>
      <w:pPr>
        <w:spacing w:line="240" w:lineRule="exact"/>
        <w:ind w:firstLine="723"/>
        <w:jc w:val="center"/>
        <w:rPr>
          <w:b/>
          <w:bCs/>
          <w:color w:val="000000"/>
          <w:sz w:val="36"/>
          <w:szCs w:val="36"/>
        </w:rPr>
      </w:pPr>
    </w:p>
    <w:tbl>
      <w:tblPr>
        <w:tblStyle w:val="19"/>
        <w:tblW w:w="918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895"/>
        <w:gridCol w:w="2114"/>
        <w:gridCol w:w="733"/>
        <w:gridCol w:w="784"/>
        <w:gridCol w:w="733"/>
        <w:gridCol w:w="738"/>
        <w:gridCol w:w="842"/>
        <w:gridCol w:w="16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545" w:type="dxa"/>
            <w:gridSpan w:val="2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申报单位</w:t>
            </w:r>
          </w:p>
        </w:tc>
        <w:tc>
          <w:tcPr>
            <w:tcW w:w="284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5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主要负责人</w:t>
            </w:r>
          </w:p>
        </w:tc>
        <w:tc>
          <w:tcPr>
            <w:tcW w:w="3273" w:type="dxa"/>
            <w:gridSpan w:val="3"/>
            <w:tcBorders>
              <w:top w:val="outset" w:color="000000" w:sz="6" w:space="0"/>
              <w:left w:val="single" w:color="auto" w:sz="4" w:space="0"/>
              <w:bottom w:val="outset" w:color="000000" w:sz="6" w:space="0"/>
            </w:tcBorders>
            <w:vAlign w:val="center"/>
          </w:tcPr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545" w:type="dxa"/>
            <w:gridSpan w:val="2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详细地址</w:t>
            </w:r>
          </w:p>
        </w:tc>
        <w:tc>
          <w:tcPr>
            <w:tcW w:w="763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545" w:type="dxa"/>
            <w:gridSpan w:val="2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县耕地总面积</w:t>
            </w:r>
          </w:p>
        </w:tc>
        <w:tc>
          <w:tcPr>
            <w:tcW w:w="21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5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土地流转面积</w:t>
            </w:r>
          </w:p>
        </w:tc>
        <w:tc>
          <w:tcPr>
            <w:tcW w:w="147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42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土地流转率</w:t>
            </w:r>
          </w:p>
        </w:tc>
        <w:tc>
          <w:tcPr>
            <w:tcW w:w="169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</w:tcBorders>
            <w:vAlign w:val="center"/>
          </w:tcPr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545" w:type="dxa"/>
            <w:gridSpan w:val="2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是否出台土地流转文件</w:t>
            </w:r>
          </w:p>
        </w:tc>
        <w:tc>
          <w:tcPr>
            <w:tcW w:w="21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5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文件名称及文号</w:t>
            </w:r>
          </w:p>
        </w:tc>
        <w:tc>
          <w:tcPr>
            <w:tcW w:w="400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545" w:type="dxa"/>
            <w:gridSpan w:val="2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是否建立土地流转交易市场</w:t>
            </w:r>
          </w:p>
        </w:tc>
        <w:tc>
          <w:tcPr>
            <w:tcW w:w="21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5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交易市场名称</w:t>
            </w:r>
          </w:p>
        </w:tc>
        <w:tc>
          <w:tcPr>
            <w:tcW w:w="400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545" w:type="dxa"/>
            <w:gridSpan w:val="2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25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是否建立土地流转纠纷仲裁调解机构</w:t>
            </w:r>
          </w:p>
        </w:tc>
        <w:tc>
          <w:tcPr>
            <w:tcW w:w="21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25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是否建立“一庭三室”</w:t>
            </w:r>
          </w:p>
        </w:tc>
        <w:tc>
          <w:tcPr>
            <w:tcW w:w="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580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土地流转纠纷仲裁调处服务人数（人）</w:t>
            </w:r>
          </w:p>
        </w:tc>
        <w:tc>
          <w:tcPr>
            <w:tcW w:w="169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</w:tcBorders>
            <w:vAlign w:val="center"/>
          </w:tcPr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545" w:type="dxa"/>
            <w:gridSpan w:val="2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是否设立土地流转奖补资金</w:t>
            </w:r>
          </w:p>
        </w:tc>
        <w:tc>
          <w:tcPr>
            <w:tcW w:w="363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47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资金规模</w:t>
            </w:r>
          </w:p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（万元）</w:t>
            </w:r>
          </w:p>
        </w:tc>
        <w:tc>
          <w:tcPr>
            <w:tcW w:w="25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545" w:type="dxa"/>
            <w:gridSpan w:val="2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奖励资金计划用途</w:t>
            </w:r>
          </w:p>
        </w:tc>
        <w:tc>
          <w:tcPr>
            <w:tcW w:w="763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  <w:jc w:val="center"/>
        </w:trPr>
        <w:tc>
          <w:tcPr>
            <w:tcW w:w="650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土地流转工作主要</w:t>
            </w:r>
          </w:p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成效</w:t>
            </w:r>
          </w:p>
        </w:tc>
        <w:tc>
          <w:tcPr>
            <w:tcW w:w="8532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</w:tcPr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宋体" w:hAnsi="宋体" w:eastAsia="仿宋_GB2312"/>
                <w:kern w:val="0"/>
              </w:rPr>
              <w:t>                        </w:t>
            </w:r>
            <w:r>
              <w:rPr>
                <w:rFonts w:hint="eastAsia" w:ascii="仿宋_GB2312" w:hAnsi="宋体" w:eastAsia="仿宋_GB2312"/>
                <w:kern w:val="0"/>
              </w:rPr>
              <w:t xml:space="preserve"> </w:t>
            </w:r>
          </w:p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</w:p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</w:p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</w:p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</w:p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</w:p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</w:p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</w:p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</w:p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</w:p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</w:p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</w:p>
          <w:p>
            <w:pPr>
              <w:pStyle w:val="25"/>
              <w:jc w:val="both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atLeast"/>
          <w:jc w:val="center"/>
        </w:trPr>
        <w:tc>
          <w:tcPr>
            <w:tcW w:w="9182" w:type="dxa"/>
            <w:gridSpan w:val="9"/>
            <w:tcBorders>
              <w:top w:val="outset" w:color="000000" w:sz="6" w:space="0"/>
              <w:bottom w:val="outset" w:color="000000" w:sz="6" w:space="0"/>
            </w:tcBorders>
            <w:vAlign w:val="center"/>
          </w:tcPr>
          <w:p>
            <w:pPr>
              <w:pStyle w:val="25"/>
              <w:ind w:firstLine="2880" w:firstLineChars="1200"/>
              <w:rPr>
                <w:rFonts w:ascii="宋体" w:hAnsi="宋体" w:eastAsia="宋体"/>
                <w:kern w:val="0"/>
              </w:rPr>
            </w:pPr>
          </w:p>
          <w:p>
            <w:pPr>
              <w:pStyle w:val="25"/>
              <w:ind w:firstLine="2880" w:firstLineChars="1200"/>
              <w:rPr>
                <w:rFonts w:ascii="宋体" w:hAnsi="宋体" w:eastAsia="宋体"/>
                <w:kern w:val="0"/>
              </w:rPr>
            </w:pPr>
          </w:p>
          <w:p>
            <w:pPr>
              <w:pStyle w:val="25"/>
              <w:ind w:firstLine="2880" w:firstLineChars="1200"/>
              <w:rPr>
                <w:rFonts w:ascii="宋体" w:hAnsi="宋体" w:eastAsia="宋体"/>
                <w:kern w:val="0"/>
              </w:rPr>
            </w:pPr>
          </w:p>
          <w:p>
            <w:pPr>
              <w:pStyle w:val="25"/>
              <w:ind w:firstLine="2880" w:firstLineChars="1200"/>
              <w:rPr>
                <w:rFonts w:ascii="宋体" w:hAnsi="宋体" w:eastAsia="宋体"/>
                <w:kern w:val="0"/>
              </w:rPr>
            </w:pPr>
          </w:p>
          <w:p>
            <w:pPr>
              <w:pStyle w:val="25"/>
              <w:ind w:firstLine="2880" w:firstLineChars="1200"/>
              <w:rPr>
                <w:rFonts w:ascii="宋体" w:hAnsi="宋体" w:eastAsia="宋体"/>
                <w:kern w:val="0"/>
              </w:rPr>
            </w:pPr>
          </w:p>
          <w:p>
            <w:pPr>
              <w:pStyle w:val="25"/>
              <w:ind w:firstLine="2880" w:firstLineChars="1200"/>
              <w:rPr>
                <w:rFonts w:ascii="宋体" w:hAnsi="宋体" w:eastAsia="宋体"/>
                <w:kern w:val="0"/>
              </w:rPr>
            </w:pPr>
          </w:p>
          <w:p>
            <w:pPr>
              <w:pStyle w:val="25"/>
              <w:ind w:firstLine="2880" w:firstLineChars="1200"/>
              <w:rPr>
                <w:rFonts w:ascii="宋体" w:hAnsi="宋体" w:eastAsia="宋体"/>
                <w:kern w:val="0"/>
              </w:rPr>
            </w:pPr>
          </w:p>
          <w:p>
            <w:pPr>
              <w:pStyle w:val="25"/>
              <w:ind w:firstLine="2880" w:firstLineChars="1200"/>
              <w:rPr>
                <w:rFonts w:ascii="宋体" w:hAnsi="宋体" w:eastAsia="宋体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  <w:jc w:val="center"/>
        </w:trPr>
        <w:tc>
          <w:tcPr>
            <w:tcW w:w="9182" w:type="dxa"/>
            <w:gridSpan w:val="9"/>
            <w:tcBorders>
              <w:top w:val="outset" w:color="000000" w:sz="6" w:space="0"/>
              <w:bottom w:val="outset" w:color="000000" w:sz="6" w:space="0"/>
            </w:tcBorders>
            <w:vAlign w:val="center"/>
          </w:tcPr>
          <w:p>
            <w:pPr>
              <w:pStyle w:val="25"/>
              <w:jc w:val="both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县级农村经营管理部门申报意见：</w:t>
            </w:r>
          </w:p>
          <w:p>
            <w:pPr>
              <w:pStyle w:val="25"/>
              <w:jc w:val="both"/>
              <w:rPr>
                <w:rFonts w:ascii="仿宋_GB2312" w:hAnsi="宋体" w:eastAsia="仿宋_GB2312"/>
                <w:kern w:val="0"/>
              </w:rPr>
            </w:pPr>
          </w:p>
          <w:p>
            <w:pPr>
              <w:pStyle w:val="25"/>
              <w:jc w:val="both"/>
              <w:rPr>
                <w:rFonts w:ascii="仿宋_GB2312" w:hAnsi="宋体" w:eastAsia="仿宋_GB2312"/>
                <w:kern w:val="0"/>
              </w:rPr>
            </w:pPr>
          </w:p>
          <w:p>
            <w:pPr>
              <w:pStyle w:val="25"/>
              <w:jc w:val="both"/>
              <w:rPr>
                <w:rFonts w:ascii="仿宋_GB2312" w:hAnsi="宋体" w:eastAsia="仿宋_GB2312"/>
                <w:kern w:val="0"/>
              </w:rPr>
            </w:pPr>
          </w:p>
          <w:p>
            <w:pPr>
              <w:pStyle w:val="25"/>
              <w:ind w:firstLine="2880" w:firstLineChars="1200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（盖章）</w:t>
            </w:r>
          </w:p>
          <w:p>
            <w:pPr>
              <w:pStyle w:val="25"/>
              <w:ind w:firstLine="2880" w:firstLineChars="1200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负责人签名：</w:t>
            </w:r>
          </w:p>
          <w:p>
            <w:pPr>
              <w:pStyle w:val="25"/>
              <w:ind w:firstLine="2880" w:firstLineChars="1200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年  月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  <w:jc w:val="center"/>
        </w:trPr>
        <w:tc>
          <w:tcPr>
            <w:tcW w:w="9182" w:type="dxa"/>
            <w:gridSpan w:val="9"/>
            <w:tcBorders>
              <w:top w:val="outset" w:color="000000" w:sz="6" w:space="0"/>
              <w:bottom w:val="outset" w:color="000000" w:sz="6" w:space="0"/>
            </w:tcBorders>
            <w:vAlign w:val="center"/>
          </w:tcPr>
          <w:p>
            <w:pPr>
              <w:pStyle w:val="25"/>
              <w:jc w:val="both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市州农业（经管）部门审核意见：</w:t>
            </w:r>
          </w:p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</w:p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</w:p>
          <w:p>
            <w:pPr>
              <w:pStyle w:val="25"/>
              <w:ind w:firstLine="2880" w:firstLineChars="1200"/>
              <w:rPr>
                <w:rFonts w:ascii="仿宋_GB2312" w:hAnsi="宋体" w:eastAsia="仿宋_GB2312"/>
                <w:kern w:val="0"/>
              </w:rPr>
            </w:pPr>
          </w:p>
          <w:p>
            <w:pPr>
              <w:pStyle w:val="25"/>
              <w:ind w:firstLine="2880" w:firstLineChars="1200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（盖章）</w:t>
            </w:r>
          </w:p>
          <w:p>
            <w:pPr>
              <w:pStyle w:val="25"/>
              <w:ind w:firstLine="2880" w:firstLineChars="1200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负责人签名：</w:t>
            </w:r>
          </w:p>
          <w:p>
            <w:pPr>
              <w:pStyle w:val="25"/>
              <w:ind w:firstLine="2880" w:firstLineChars="1200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年  月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4" w:hRule="atLeast"/>
          <w:jc w:val="center"/>
        </w:trPr>
        <w:tc>
          <w:tcPr>
            <w:tcW w:w="9182" w:type="dxa"/>
            <w:gridSpan w:val="9"/>
            <w:tcBorders>
              <w:top w:val="outset" w:color="000000" w:sz="6" w:space="0"/>
              <w:bottom w:val="outset" w:color="000000" w:sz="6" w:space="0"/>
            </w:tcBorders>
            <w:vAlign w:val="center"/>
          </w:tcPr>
          <w:p>
            <w:pPr>
              <w:pStyle w:val="25"/>
              <w:jc w:val="both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省级农村经营管理部门考评意见：</w:t>
            </w:r>
          </w:p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宋体" w:hAnsi="宋体" w:eastAsia="仿宋_GB2312"/>
                <w:kern w:val="0"/>
              </w:rPr>
              <w:t>                 </w:t>
            </w:r>
          </w:p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宋体" w:hAnsi="宋体" w:eastAsia="仿宋_GB2312"/>
                <w:kern w:val="0"/>
              </w:rPr>
              <w:t>              </w:t>
            </w:r>
            <w:r>
              <w:rPr>
                <w:rFonts w:hint="eastAsia" w:ascii="仿宋_GB2312" w:hAnsi="宋体" w:eastAsia="仿宋_GB2312"/>
                <w:kern w:val="0"/>
              </w:rPr>
              <w:t xml:space="preserve"> </w:t>
            </w:r>
          </w:p>
          <w:p>
            <w:pPr>
              <w:pStyle w:val="25"/>
              <w:rPr>
                <w:rFonts w:ascii="仿宋_GB2312" w:hAnsi="宋体" w:eastAsia="仿宋_GB2312"/>
                <w:kern w:val="0"/>
              </w:rPr>
            </w:pPr>
          </w:p>
          <w:p>
            <w:pPr>
              <w:pStyle w:val="25"/>
              <w:tabs>
                <w:tab w:val="left" w:pos="4503"/>
              </w:tabs>
              <w:ind w:firstLine="2880" w:firstLineChars="1200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（盖章）</w:t>
            </w:r>
          </w:p>
          <w:p>
            <w:pPr>
              <w:pStyle w:val="25"/>
              <w:ind w:firstLine="2880" w:firstLineChars="1200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负责人签名：</w:t>
            </w:r>
          </w:p>
          <w:p>
            <w:pPr>
              <w:pStyle w:val="25"/>
              <w:ind w:firstLine="2880" w:firstLineChars="1200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年  月  日</w:t>
            </w:r>
          </w:p>
        </w:tc>
      </w:tr>
    </w:tbl>
    <w:p>
      <w:pPr>
        <w:adjustRightInd/>
        <w:snapToGrid/>
        <w:spacing w:line="400" w:lineRule="exact"/>
        <w:ind w:firstLine="56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注：申报表须双面打印</w:t>
      </w:r>
    </w:p>
    <w:p>
      <w:pPr>
        <w:pStyle w:val="3"/>
        <w:ind w:firstLine="0" w:firstLineChars="0"/>
        <w:rPr>
          <w:rFonts w:eastAsia="宋体"/>
          <w:b/>
          <w:sz w:val="36"/>
          <w:szCs w:val="36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ind w:firstLine="0" w:firstLineChars="0"/>
        <w:jc w:val="center"/>
        <w:rPr>
          <w:rFonts w:ascii="华文中宋" w:hAnsi="华文中宋" w:eastAsia="华文中宋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kern w:val="0"/>
          <w:sz w:val="36"/>
          <w:szCs w:val="36"/>
        </w:rPr>
        <w:t>2017年市州农村土地流转引导奖励专项申报汇总表</w:t>
      </w:r>
    </w:p>
    <w:p>
      <w:pPr>
        <w:spacing w:line="600" w:lineRule="exact"/>
        <w:ind w:firstLine="0" w:firstLineChars="0"/>
        <w:jc w:val="left"/>
        <w:rPr>
          <w:bCs/>
          <w:sz w:val="28"/>
          <w:szCs w:val="32"/>
          <w:u w:val="single"/>
        </w:rPr>
      </w:pPr>
      <w:r>
        <w:rPr>
          <w:rFonts w:hint="eastAsia"/>
          <w:bCs/>
          <w:sz w:val="28"/>
          <w:szCs w:val="32"/>
        </w:rPr>
        <w:t>填报单位：</w:t>
      </w:r>
      <w:r>
        <w:rPr>
          <w:bCs/>
          <w:sz w:val="28"/>
          <w:szCs w:val="32"/>
          <w:u w:val="single"/>
        </w:rPr>
        <w:t xml:space="preserve">                    </w:t>
      </w:r>
      <w:r>
        <w:rPr>
          <w:rFonts w:hint="eastAsia"/>
          <w:bCs/>
          <w:sz w:val="28"/>
          <w:szCs w:val="32"/>
          <w:u w:val="single"/>
        </w:rPr>
        <w:t xml:space="preserve">        </w:t>
      </w:r>
      <w:r>
        <w:rPr>
          <w:rFonts w:hint="eastAsia"/>
          <w:bCs/>
          <w:sz w:val="28"/>
          <w:szCs w:val="32"/>
        </w:rPr>
        <w:t xml:space="preserve">   时间：   年   月   日      </w:t>
      </w:r>
    </w:p>
    <w:tbl>
      <w:tblPr>
        <w:tblStyle w:val="20"/>
        <w:tblW w:w="88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2323"/>
        <w:gridCol w:w="3052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申报奖励对象名称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申报奖励专项名称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ind w:left="-96" w:leftChars="-30" w:right="-96" w:rightChars="-3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奖励资金计划用途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ind w:left="-96" w:leftChars="-30" w:right="-96" w:rightChars="-3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ind w:firstLine="0" w:firstLineChars="0"/>
              <w:jc w:val="center"/>
              <w:rPr>
                <w:b/>
                <w:sz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4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ind w:firstLine="0" w:firstLineChars="0"/>
              <w:jc w:val="center"/>
              <w:rPr>
                <w:b/>
                <w:sz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4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ind w:firstLine="0" w:firstLineChars="0"/>
              <w:jc w:val="center"/>
              <w:rPr>
                <w:b/>
                <w:sz w:val="24"/>
              </w:rPr>
            </w:pPr>
          </w:p>
          <w:p>
            <w:pPr>
              <w:tabs>
                <w:tab w:val="left" w:pos="5580"/>
              </w:tabs>
              <w:ind w:firstLine="0" w:firstLineChars="0"/>
              <w:jc w:val="center"/>
              <w:rPr>
                <w:b/>
                <w:sz w:val="24"/>
              </w:rPr>
            </w:pPr>
          </w:p>
          <w:p>
            <w:pPr>
              <w:tabs>
                <w:tab w:val="left" w:pos="5580"/>
              </w:tabs>
              <w:ind w:firstLine="0" w:firstLineChars="0"/>
              <w:jc w:val="center"/>
              <w:rPr>
                <w:b/>
                <w:sz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4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ind w:firstLine="0" w:firstLineChars="0"/>
              <w:jc w:val="center"/>
              <w:rPr>
                <w:b/>
                <w:sz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4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ind w:firstLine="0" w:firstLineChars="0"/>
              <w:jc w:val="center"/>
              <w:rPr>
                <w:b/>
                <w:sz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4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ind w:firstLine="0" w:firstLineChars="0"/>
              <w:jc w:val="center"/>
              <w:rPr>
                <w:b/>
                <w:sz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4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ind w:firstLine="0" w:firstLineChars="0"/>
              <w:jc w:val="center"/>
              <w:rPr>
                <w:b/>
                <w:sz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4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ind w:firstLine="0" w:firstLineChars="0"/>
              <w:jc w:val="center"/>
              <w:rPr>
                <w:b/>
                <w:sz w:val="24"/>
              </w:rPr>
            </w:pPr>
          </w:p>
          <w:p>
            <w:pPr>
              <w:tabs>
                <w:tab w:val="left" w:pos="5580"/>
              </w:tabs>
              <w:ind w:firstLine="0" w:firstLineChars="0"/>
              <w:jc w:val="center"/>
              <w:rPr>
                <w:b/>
                <w:sz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4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ind w:firstLine="0" w:firstLineChars="0"/>
              <w:jc w:val="center"/>
              <w:rPr>
                <w:b/>
                <w:sz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4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ind w:firstLine="0" w:firstLineChars="0"/>
              <w:jc w:val="center"/>
              <w:rPr>
                <w:b/>
                <w:sz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4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ind w:firstLine="0" w:firstLineChars="0"/>
              <w:jc w:val="center"/>
              <w:rPr>
                <w:b/>
                <w:sz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4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</w:tr>
    </w:tbl>
    <w:p>
      <w:pPr>
        <w:spacing w:line="200" w:lineRule="exact"/>
        <w:ind w:firstLine="560"/>
        <w:rPr>
          <w:rFonts w:ascii="仿宋_GB2312" w:hAnsi="仿宋"/>
          <w:sz w:val="28"/>
          <w:szCs w:val="28"/>
        </w:rPr>
      </w:pPr>
    </w:p>
    <w:p>
      <w:pPr>
        <w:spacing w:line="200" w:lineRule="exact"/>
        <w:ind w:firstLine="560"/>
        <w:rPr>
          <w:rFonts w:ascii="仿宋_GB2312" w:hAnsi="仿宋"/>
          <w:sz w:val="28"/>
          <w:szCs w:val="28"/>
        </w:rPr>
      </w:pPr>
    </w:p>
    <w:p>
      <w:pPr>
        <w:ind w:firstLine="640"/>
      </w:pPr>
    </w:p>
    <w:p>
      <w:pPr>
        <w:spacing w:line="300" w:lineRule="exact"/>
        <w:ind w:firstLine="420"/>
        <w:rPr>
          <w:rFonts w:ascii="Calibri" w:hAnsi="Calibri" w:eastAsia="宋体"/>
          <w:sz w:val="21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10"/>
        <w:spacing w:line="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701" w:gutter="0"/>
      <w:cols w:space="425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outside" w:y="1"/>
      <w:ind w:firstLine="0" w:firstLineChars="0"/>
      <w:rPr>
        <w:rStyle w:val="17"/>
        <w:sz w:val="28"/>
        <w:szCs w:val="28"/>
      </w:rPr>
    </w:pPr>
    <w:r>
      <w:rPr>
        <w:rStyle w:val="17"/>
        <w:sz w:val="28"/>
        <w:szCs w:val="28"/>
      </w:rPr>
      <w:t>—</w:t>
    </w:r>
    <w:r>
      <w:rPr>
        <w:rStyle w:val="17"/>
        <w:sz w:val="28"/>
        <w:szCs w:val="28"/>
      </w:rPr>
      <w:fldChar w:fldCharType="begin"/>
    </w:r>
    <w:r>
      <w:rPr>
        <w:rStyle w:val="17"/>
        <w:sz w:val="28"/>
        <w:szCs w:val="28"/>
      </w:rPr>
      <w:instrText xml:space="preserve">PAGE  </w:instrText>
    </w:r>
    <w:r>
      <w:rPr>
        <w:rStyle w:val="17"/>
        <w:sz w:val="28"/>
        <w:szCs w:val="28"/>
      </w:rPr>
      <w:fldChar w:fldCharType="separate"/>
    </w:r>
    <w:r>
      <w:rPr>
        <w:rStyle w:val="17"/>
        <w:sz w:val="28"/>
        <w:szCs w:val="28"/>
      </w:rPr>
      <w:t>7</w:t>
    </w:r>
    <w:r>
      <w:rPr>
        <w:rStyle w:val="17"/>
        <w:sz w:val="28"/>
        <w:szCs w:val="28"/>
      </w:rPr>
      <w:fldChar w:fldCharType="end"/>
    </w:r>
    <w:r>
      <w:rPr>
        <w:rStyle w:val="17"/>
        <w:sz w:val="28"/>
        <w:szCs w:val="28"/>
      </w:rPr>
      <w:t>—</w:t>
    </w:r>
  </w:p>
  <w:p>
    <w:pPr>
      <w:pStyle w:val="1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outside" w:y="1"/>
      <w:ind w:firstLine="360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1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1ED1"/>
    <w:rsid w:val="00006C32"/>
    <w:rsid w:val="00007908"/>
    <w:rsid w:val="0001320A"/>
    <w:rsid w:val="00013B5E"/>
    <w:rsid w:val="00020F7D"/>
    <w:rsid w:val="00023619"/>
    <w:rsid w:val="00051D3E"/>
    <w:rsid w:val="00053131"/>
    <w:rsid w:val="000565D8"/>
    <w:rsid w:val="00063306"/>
    <w:rsid w:val="00075206"/>
    <w:rsid w:val="000846CD"/>
    <w:rsid w:val="00087005"/>
    <w:rsid w:val="00087F85"/>
    <w:rsid w:val="00091330"/>
    <w:rsid w:val="00095894"/>
    <w:rsid w:val="000A1827"/>
    <w:rsid w:val="000B2EC2"/>
    <w:rsid w:val="000C09E5"/>
    <w:rsid w:val="000D2329"/>
    <w:rsid w:val="000D7774"/>
    <w:rsid w:val="000D7E84"/>
    <w:rsid w:val="000E3FD1"/>
    <w:rsid w:val="000F06D2"/>
    <w:rsid w:val="000F65AD"/>
    <w:rsid w:val="001101A9"/>
    <w:rsid w:val="001162E6"/>
    <w:rsid w:val="001164BD"/>
    <w:rsid w:val="00117C21"/>
    <w:rsid w:val="00123A81"/>
    <w:rsid w:val="0012569B"/>
    <w:rsid w:val="0013573A"/>
    <w:rsid w:val="00136317"/>
    <w:rsid w:val="00137536"/>
    <w:rsid w:val="001377BA"/>
    <w:rsid w:val="001434CB"/>
    <w:rsid w:val="00143593"/>
    <w:rsid w:val="0015554F"/>
    <w:rsid w:val="00157EA2"/>
    <w:rsid w:val="001631E3"/>
    <w:rsid w:val="00170C71"/>
    <w:rsid w:val="001840E0"/>
    <w:rsid w:val="001916BA"/>
    <w:rsid w:val="001A1010"/>
    <w:rsid w:val="001A3975"/>
    <w:rsid w:val="001A3E27"/>
    <w:rsid w:val="001A5D2D"/>
    <w:rsid w:val="001B4023"/>
    <w:rsid w:val="001B758E"/>
    <w:rsid w:val="001C787C"/>
    <w:rsid w:val="001D0F38"/>
    <w:rsid w:val="001D41E0"/>
    <w:rsid w:val="001E75DA"/>
    <w:rsid w:val="001F7E44"/>
    <w:rsid w:val="002045C0"/>
    <w:rsid w:val="0020637D"/>
    <w:rsid w:val="00233B93"/>
    <w:rsid w:val="00251ED1"/>
    <w:rsid w:val="002622F3"/>
    <w:rsid w:val="002635ED"/>
    <w:rsid w:val="002636D2"/>
    <w:rsid w:val="002660AF"/>
    <w:rsid w:val="00276F19"/>
    <w:rsid w:val="00281382"/>
    <w:rsid w:val="00286D32"/>
    <w:rsid w:val="002A2304"/>
    <w:rsid w:val="002A2B0E"/>
    <w:rsid w:val="002C2BE9"/>
    <w:rsid w:val="002C6AFC"/>
    <w:rsid w:val="002D1E4B"/>
    <w:rsid w:val="002D2855"/>
    <w:rsid w:val="002D5F5D"/>
    <w:rsid w:val="002D6CE3"/>
    <w:rsid w:val="002F16CE"/>
    <w:rsid w:val="002F440D"/>
    <w:rsid w:val="002F7BFC"/>
    <w:rsid w:val="00301CB8"/>
    <w:rsid w:val="00302367"/>
    <w:rsid w:val="003039A3"/>
    <w:rsid w:val="003042DE"/>
    <w:rsid w:val="0030604E"/>
    <w:rsid w:val="003136E2"/>
    <w:rsid w:val="00315897"/>
    <w:rsid w:val="00321CA2"/>
    <w:rsid w:val="003326BD"/>
    <w:rsid w:val="0033419B"/>
    <w:rsid w:val="003356D6"/>
    <w:rsid w:val="00340F8B"/>
    <w:rsid w:val="00343ED0"/>
    <w:rsid w:val="0034469B"/>
    <w:rsid w:val="00370131"/>
    <w:rsid w:val="00373195"/>
    <w:rsid w:val="003763CD"/>
    <w:rsid w:val="00382CB3"/>
    <w:rsid w:val="003958BE"/>
    <w:rsid w:val="003B61D2"/>
    <w:rsid w:val="003C2794"/>
    <w:rsid w:val="003D1A2E"/>
    <w:rsid w:val="003D23FD"/>
    <w:rsid w:val="003D3193"/>
    <w:rsid w:val="003E02D0"/>
    <w:rsid w:val="003E6E7A"/>
    <w:rsid w:val="003F6AF4"/>
    <w:rsid w:val="004038AE"/>
    <w:rsid w:val="00404B42"/>
    <w:rsid w:val="00404C7E"/>
    <w:rsid w:val="004131A2"/>
    <w:rsid w:val="004137BD"/>
    <w:rsid w:val="00414481"/>
    <w:rsid w:val="0042011E"/>
    <w:rsid w:val="004516F3"/>
    <w:rsid w:val="00451970"/>
    <w:rsid w:val="004521FA"/>
    <w:rsid w:val="00456569"/>
    <w:rsid w:val="00457070"/>
    <w:rsid w:val="00457089"/>
    <w:rsid w:val="00457133"/>
    <w:rsid w:val="004604BD"/>
    <w:rsid w:val="00460927"/>
    <w:rsid w:val="0046098E"/>
    <w:rsid w:val="004631FA"/>
    <w:rsid w:val="0046675E"/>
    <w:rsid w:val="004706A0"/>
    <w:rsid w:val="00474CB5"/>
    <w:rsid w:val="0048012C"/>
    <w:rsid w:val="0048169E"/>
    <w:rsid w:val="00481F6F"/>
    <w:rsid w:val="004901D3"/>
    <w:rsid w:val="004A0818"/>
    <w:rsid w:val="004A4F35"/>
    <w:rsid w:val="004B44D8"/>
    <w:rsid w:val="004B4FE9"/>
    <w:rsid w:val="004C1F71"/>
    <w:rsid w:val="004D0131"/>
    <w:rsid w:val="004D2154"/>
    <w:rsid w:val="004D4154"/>
    <w:rsid w:val="004E0845"/>
    <w:rsid w:val="004E54CC"/>
    <w:rsid w:val="004E6BDC"/>
    <w:rsid w:val="004E6FE0"/>
    <w:rsid w:val="004F36E0"/>
    <w:rsid w:val="00506BAC"/>
    <w:rsid w:val="0051248D"/>
    <w:rsid w:val="00527AFA"/>
    <w:rsid w:val="00527D1F"/>
    <w:rsid w:val="005378C3"/>
    <w:rsid w:val="00544D72"/>
    <w:rsid w:val="005513D6"/>
    <w:rsid w:val="00551E1A"/>
    <w:rsid w:val="00552CC5"/>
    <w:rsid w:val="00561E21"/>
    <w:rsid w:val="005627BD"/>
    <w:rsid w:val="00565444"/>
    <w:rsid w:val="00565964"/>
    <w:rsid w:val="00581004"/>
    <w:rsid w:val="00591267"/>
    <w:rsid w:val="00594E2F"/>
    <w:rsid w:val="005B0A2F"/>
    <w:rsid w:val="005B16E7"/>
    <w:rsid w:val="005B190D"/>
    <w:rsid w:val="005C6FCA"/>
    <w:rsid w:val="005D43E2"/>
    <w:rsid w:val="005D553F"/>
    <w:rsid w:val="005E6A2A"/>
    <w:rsid w:val="005F1548"/>
    <w:rsid w:val="005F5909"/>
    <w:rsid w:val="00606594"/>
    <w:rsid w:val="00610DCF"/>
    <w:rsid w:val="00615B66"/>
    <w:rsid w:val="00616553"/>
    <w:rsid w:val="00620A06"/>
    <w:rsid w:val="00620D74"/>
    <w:rsid w:val="00630C4C"/>
    <w:rsid w:val="006375F8"/>
    <w:rsid w:val="00643660"/>
    <w:rsid w:val="00647CBC"/>
    <w:rsid w:val="00651B23"/>
    <w:rsid w:val="00651BE5"/>
    <w:rsid w:val="0065210B"/>
    <w:rsid w:val="00652A3E"/>
    <w:rsid w:val="00655C50"/>
    <w:rsid w:val="00657B49"/>
    <w:rsid w:val="00657B59"/>
    <w:rsid w:val="006766A8"/>
    <w:rsid w:val="00676EBC"/>
    <w:rsid w:val="0069343F"/>
    <w:rsid w:val="00695B07"/>
    <w:rsid w:val="00696FFA"/>
    <w:rsid w:val="006A343A"/>
    <w:rsid w:val="006A5D35"/>
    <w:rsid w:val="006A7315"/>
    <w:rsid w:val="006B2A1B"/>
    <w:rsid w:val="006C0464"/>
    <w:rsid w:val="006C1B53"/>
    <w:rsid w:val="006C1E2E"/>
    <w:rsid w:val="006C4537"/>
    <w:rsid w:val="006C58BF"/>
    <w:rsid w:val="006D0677"/>
    <w:rsid w:val="006D180D"/>
    <w:rsid w:val="006D3289"/>
    <w:rsid w:val="006D7DA2"/>
    <w:rsid w:val="006E5060"/>
    <w:rsid w:val="006E5C7E"/>
    <w:rsid w:val="006E797D"/>
    <w:rsid w:val="006F3619"/>
    <w:rsid w:val="006F3B2E"/>
    <w:rsid w:val="007035CA"/>
    <w:rsid w:val="00706782"/>
    <w:rsid w:val="00707D76"/>
    <w:rsid w:val="00711091"/>
    <w:rsid w:val="007157D6"/>
    <w:rsid w:val="00721622"/>
    <w:rsid w:val="0073790C"/>
    <w:rsid w:val="007511D0"/>
    <w:rsid w:val="0075390B"/>
    <w:rsid w:val="00753FFD"/>
    <w:rsid w:val="007568E8"/>
    <w:rsid w:val="007572DE"/>
    <w:rsid w:val="007630E7"/>
    <w:rsid w:val="00765FA3"/>
    <w:rsid w:val="0077630D"/>
    <w:rsid w:val="00776990"/>
    <w:rsid w:val="00780828"/>
    <w:rsid w:val="0078167F"/>
    <w:rsid w:val="00790F6A"/>
    <w:rsid w:val="00793145"/>
    <w:rsid w:val="00796899"/>
    <w:rsid w:val="007A0CC4"/>
    <w:rsid w:val="007A2A2E"/>
    <w:rsid w:val="007A4D76"/>
    <w:rsid w:val="007B2C13"/>
    <w:rsid w:val="007B3488"/>
    <w:rsid w:val="007B4237"/>
    <w:rsid w:val="007B53C3"/>
    <w:rsid w:val="007C43DF"/>
    <w:rsid w:val="007D10B9"/>
    <w:rsid w:val="007D1651"/>
    <w:rsid w:val="007E34FE"/>
    <w:rsid w:val="007E5D44"/>
    <w:rsid w:val="007F0900"/>
    <w:rsid w:val="007F5A6E"/>
    <w:rsid w:val="00803414"/>
    <w:rsid w:val="0080406F"/>
    <w:rsid w:val="00812925"/>
    <w:rsid w:val="00813D3B"/>
    <w:rsid w:val="00821DD4"/>
    <w:rsid w:val="0083599F"/>
    <w:rsid w:val="00835EA0"/>
    <w:rsid w:val="008413A8"/>
    <w:rsid w:val="00843D28"/>
    <w:rsid w:val="00843FF5"/>
    <w:rsid w:val="00860ECC"/>
    <w:rsid w:val="008623AE"/>
    <w:rsid w:val="00875E63"/>
    <w:rsid w:val="00890F27"/>
    <w:rsid w:val="00893373"/>
    <w:rsid w:val="008A1088"/>
    <w:rsid w:val="008A76CA"/>
    <w:rsid w:val="008B6A32"/>
    <w:rsid w:val="008C17DA"/>
    <w:rsid w:val="008C53E5"/>
    <w:rsid w:val="008C7CBC"/>
    <w:rsid w:val="008D28A4"/>
    <w:rsid w:val="008D34CC"/>
    <w:rsid w:val="008D5B44"/>
    <w:rsid w:val="008E0FC1"/>
    <w:rsid w:val="008E175C"/>
    <w:rsid w:val="008E1A49"/>
    <w:rsid w:val="008E44F2"/>
    <w:rsid w:val="008E62A2"/>
    <w:rsid w:val="008E6564"/>
    <w:rsid w:val="008E7182"/>
    <w:rsid w:val="008F019E"/>
    <w:rsid w:val="008F394C"/>
    <w:rsid w:val="00901CF8"/>
    <w:rsid w:val="00907BA7"/>
    <w:rsid w:val="0092298B"/>
    <w:rsid w:val="00925726"/>
    <w:rsid w:val="009338D7"/>
    <w:rsid w:val="0093435A"/>
    <w:rsid w:val="009369BE"/>
    <w:rsid w:val="00951602"/>
    <w:rsid w:val="009559FB"/>
    <w:rsid w:val="00967674"/>
    <w:rsid w:val="0097319D"/>
    <w:rsid w:val="0097343A"/>
    <w:rsid w:val="00974E47"/>
    <w:rsid w:val="00977FED"/>
    <w:rsid w:val="0098240E"/>
    <w:rsid w:val="0098518B"/>
    <w:rsid w:val="00990245"/>
    <w:rsid w:val="00993599"/>
    <w:rsid w:val="009A4716"/>
    <w:rsid w:val="009A5306"/>
    <w:rsid w:val="009A6FFC"/>
    <w:rsid w:val="009B36FE"/>
    <w:rsid w:val="009B3B31"/>
    <w:rsid w:val="009C4BEC"/>
    <w:rsid w:val="009D095B"/>
    <w:rsid w:val="009D659F"/>
    <w:rsid w:val="009E2089"/>
    <w:rsid w:val="009F168E"/>
    <w:rsid w:val="00A04141"/>
    <w:rsid w:val="00A04EB0"/>
    <w:rsid w:val="00A069A5"/>
    <w:rsid w:val="00A140A2"/>
    <w:rsid w:val="00A209AA"/>
    <w:rsid w:val="00A268F0"/>
    <w:rsid w:val="00A3475A"/>
    <w:rsid w:val="00A4736C"/>
    <w:rsid w:val="00A50A71"/>
    <w:rsid w:val="00A6362E"/>
    <w:rsid w:val="00A65A85"/>
    <w:rsid w:val="00A70CA8"/>
    <w:rsid w:val="00A74A55"/>
    <w:rsid w:val="00A84947"/>
    <w:rsid w:val="00A94EC4"/>
    <w:rsid w:val="00A97763"/>
    <w:rsid w:val="00AA59FA"/>
    <w:rsid w:val="00AA5EEA"/>
    <w:rsid w:val="00AB13AA"/>
    <w:rsid w:val="00AC1AB8"/>
    <w:rsid w:val="00AC43B2"/>
    <w:rsid w:val="00AD4BBF"/>
    <w:rsid w:val="00AD77B0"/>
    <w:rsid w:val="00AE253A"/>
    <w:rsid w:val="00AE59C0"/>
    <w:rsid w:val="00AF0FD5"/>
    <w:rsid w:val="00AF6235"/>
    <w:rsid w:val="00B07A1C"/>
    <w:rsid w:val="00B10150"/>
    <w:rsid w:val="00B1028D"/>
    <w:rsid w:val="00B15006"/>
    <w:rsid w:val="00B23B84"/>
    <w:rsid w:val="00B26E1F"/>
    <w:rsid w:val="00B43943"/>
    <w:rsid w:val="00B45DEE"/>
    <w:rsid w:val="00B51627"/>
    <w:rsid w:val="00B54560"/>
    <w:rsid w:val="00B545E8"/>
    <w:rsid w:val="00B54BBB"/>
    <w:rsid w:val="00B75BEA"/>
    <w:rsid w:val="00B76199"/>
    <w:rsid w:val="00B827FE"/>
    <w:rsid w:val="00B83BEE"/>
    <w:rsid w:val="00B8517D"/>
    <w:rsid w:val="00B87AB5"/>
    <w:rsid w:val="00B9089E"/>
    <w:rsid w:val="00B91A45"/>
    <w:rsid w:val="00BA33CF"/>
    <w:rsid w:val="00BA7C79"/>
    <w:rsid w:val="00BB3DE4"/>
    <w:rsid w:val="00BB49AD"/>
    <w:rsid w:val="00BB65B3"/>
    <w:rsid w:val="00BD1F84"/>
    <w:rsid w:val="00BD741D"/>
    <w:rsid w:val="00C035C2"/>
    <w:rsid w:val="00C0635E"/>
    <w:rsid w:val="00C10AB7"/>
    <w:rsid w:val="00C155AB"/>
    <w:rsid w:val="00C15EFD"/>
    <w:rsid w:val="00C173EA"/>
    <w:rsid w:val="00C234A5"/>
    <w:rsid w:val="00C30CEF"/>
    <w:rsid w:val="00C51196"/>
    <w:rsid w:val="00C55E87"/>
    <w:rsid w:val="00C56584"/>
    <w:rsid w:val="00C629D5"/>
    <w:rsid w:val="00C63B0A"/>
    <w:rsid w:val="00C64010"/>
    <w:rsid w:val="00C66523"/>
    <w:rsid w:val="00C73CAE"/>
    <w:rsid w:val="00C76946"/>
    <w:rsid w:val="00C76F54"/>
    <w:rsid w:val="00C81E09"/>
    <w:rsid w:val="00C86A8F"/>
    <w:rsid w:val="00C87E2B"/>
    <w:rsid w:val="00C953FD"/>
    <w:rsid w:val="00C975DF"/>
    <w:rsid w:val="00CA0B06"/>
    <w:rsid w:val="00CA3FD9"/>
    <w:rsid w:val="00CC252C"/>
    <w:rsid w:val="00CC67BF"/>
    <w:rsid w:val="00CC6D71"/>
    <w:rsid w:val="00CD0977"/>
    <w:rsid w:val="00CE44B4"/>
    <w:rsid w:val="00CF03EA"/>
    <w:rsid w:val="00CF5129"/>
    <w:rsid w:val="00D06AE3"/>
    <w:rsid w:val="00D20223"/>
    <w:rsid w:val="00D20648"/>
    <w:rsid w:val="00D31EED"/>
    <w:rsid w:val="00D322B4"/>
    <w:rsid w:val="00D33D0F"/>
    <w:rsid w:val="00D42224"/>
    <w:rsid w:val="00D51CA9"/>
    <w:rsid w:val="00D524A8"/>
    <w:rsid w:val="00D56F9A"/>
    <w:rsid w:val="00D648CF"/>
    <w:rsid w:val="00D657B6"/>
    <w:rsid w:val="00D7119B"/>
    <w:rsid w:val="00D75EBE"/>
    <w:rsid w:val="00D763B5"/>
    <w:rsid w:val="00D8154B"/>
    <w:rsid w:val="00D862D7"/>
    <w:rsid w:val="00D86D3E"/>
    <w:rsid w:val="00D905C9"/>
    <w:rsid w:val="00D92ECD"/>
    <w:rsid w:val="00DA0A3D"/>
    <w:rsid w:val="00DA3A31"/>
    <w:rsid w:val="00DA4596"/>
    <w:rsid w:val="00DA4D43"/>
    <w:rsid w:val="00DB2831"/>
    <w:rsid w:val="00DB4ABF"/>
    <w:rsid w:val="00DB4F8D"/>
    <w:rsid w:val="00DC15C1"/>
    <w:rsid w:val="00DC36B6"/>
    <w:rsid w:val="00DC37CA"/>
    <w:rsid w:val="00DD3663"/>
    <w:rsid w:val="00DE0051"/>
    <w:rsid w:val="00DE0CD9"/>
    <w:rsid w:val="00DF1B80"/>
    <w:rsid w:val="00DF5327"/>
    <w:rsid w:val="00E067B1"/>
    <w:rsid w:val="00E15A35"/>
    <w:rsid w:val="00E236AC"/>
    <w:rsid w:val="00E23990"/>
    <w:rsid w:val="00E3159F"/>
    <w:rsid w:val="00E344CE"/>
    <w:rsid w:val="00E40580"/>
    <w:rsid w:val="00E434BF"/>
    <w:rsid w:val="00E52DDF"/>
    <w:rsid w:val="00E61D4B"/>
    <w:rsid w:val="00E76F5E"/>
    <w:rsid w:val="00E8626A"/>
    <w:rsid w:val="00E90E77"/>
    <w:rsid w:val="00E940C7"/>
    <w:rsid w:val="00EA6E94"/>
    <w:rsid w:val="00EB13FB"/>
    <w:rsid w:val="00EB1E79"/>
    <w:rsid w:val="00EB73DF"/>
    <w:rsid w:val="00EC2EB3"/>
    <w:rsid w:val="00EC5182"/>
    <w:rsid w:val="00EC7DD2"/>
    <w:rsid w:val="00ED641C"/>
    <w:rsid w:val="00ED76C5"/>
    <w:rsid w:val="00EE3054"/>
    <w:rsid w:val="00EE6833"/>
    <w:rsid w:val="00EF0037"/>
    <w:rsid w:val="00EF0DEB"/>
    <w:rsid w:val="00EF3047"/>
    <w:rsid w:val="00EF36D4"/>
    <w:rsid w:val="00EF744C"/>
    <w:rsid w:val="00F04A09"/>
    <w:rsid w:val="00F1379A"/>
    <w:rsid w:val="00F170C2"/>
    <w:rsid w:val="00F20AA3"/>
    <w:rsid w:val="00F4255B"/>
    <w:rsid w:val="00F47DEE"/>
    <w:rsid w:val="00F509BB"/>
    <w:rsid w:val="00F52FF4"/>
    <w:rsid w:val="00F567D6"/>
    <w:rsid w:val="00F572B0"/>
    <w:rsid w:val="00F71983"/>
    <w:rsid w:val="00F83C54"/>
    <w:rsid w:val="00F863BB"/>
    <w:rsid w:val="00F875D6"/>
    <w:rsid w:val="00FA5E4A"/>
    <w:rsid w:val="00FA6660"/>
    <w:rsid w:val="00FB02A5"/>
    <w:rsid w:val="00FB7B76"/>
    <w:rsid w:val="00FC043E"/>
    <w:rsid w:val="00FC5335"/>
    <w:rsid w:val="00FD1757"/>
    <w:rsid w:val="00FD7071"/>
    <w:rsid w:val="00FD7EE3"/>
    <w:rsid w:val="00FE4027"/>
    <w:rsid w:val="00FF1635"/>
    <w:rsid w:val="00FF5F87"/>
    <w:rsid w:val="00FF6063"/>
    <w:rsid w:val="2FE7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keepLines/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outlineLvl w:val="1"/>
    </w:pPr>
    <w:rPr>
      <w:rFonts w:eastAsia="黑体"/>
      <w:bCs/>
      <w:szCs w:val="32"/>
    </w:rPr>
  </w:style>
  <w:style w:type="paragraph" w:styleId="4">
    <w:name w:val="heading 3"/>
    <w:basedOn w:val="1"/>
    <w:next w:val="1"/>
    <w:link w:val="22"/>
    <w:qFormat/>
    <w:uiPriority w:val="0"/>
    <w:pPr>
      <w:keepNext/>
      <w:keepLines/>
      <w:outlineLvl w:val="2"/>
    </w:pPr>
    <w:rPr>
      <w:rFonts w:eastAsia="楷体_GB2312"/>
      <w:b/>
      <w:bCs/>
      <w:szCs w:val="32"/>
    </w:rPr>
  </w:style>
  <w:style w:type="paragraph" w:styleId="5">
    <w:name w:val="heading 4"/>
    <w:basedOn w:val="1"/>
    <w:next w:val="1"/>
    <w:link w:val="35"/>
    <w:qFormat/>
    <w:uiPriority w:val="0"/>
    <w:pPr>
      <w:outlineLvl w:val="3"/>
    </w:pPr>
    <w:rPr>
      <w:bCs/>
      <w:szCs w:val="28"/>
    </w:rPr>
  </w:style>
  <w:style w:type="paragraph" w:styleId="6">
    <w:name w:val="heading 6"/>
    <w:basedOn w:val="1"/>
    <w:next w:val="1"/>
    <w:qFormat/>
    <w:uiPriority w:val="0"/>
    <w:pPr>
      <w:spacing w:line="320" w:lineRule="atLeast"/>
      <w:ind w:firstLine="0" w:firstLineChars="0"/>
      <w:jc w:val="center"/>
      <w:outlineLvl w:val="5"/>
    </w:pPr>
    <w:rPr>
      <w:rFonts w:eastAsia="黑体"/>
      <w:bCs/>
      <w:sz w:val="24"/>
    </w:rPr>
  </w:style>
  <w:style w:type="paragraph" w:styleId="7">
    <w:name w:val="heading 7"/>
    <w:basedOn w:val="1"/>
    <w:next w:val="1"/>
    <w:qFormat/>
    <w:uiPriority w:val="0"/>
    <w:pPr>
      <w:spacing w:line="280" w:lineRule="atLeast"/>
      <w:ind w:firstLine="0" w:firstLineChars="0"/>
      <w:outlineLvl w:val="6"/>
    </w:pPr>
    <w:rPr>
      <w:bCs/>
      <w:sz w:val="24"/>
    </w:rPr>
  </w:style>
  <w:style w:type="character" w:default="1" w:styleId="16">
    <w:name w:val="Default Paragraph Font"/>
    <w:unhideWhenUsed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 3"/>
    <w:basedOn w:val="1"/>
    <w:uiPriority w:val="0"/>
    <w:pPr>
      <w:spacing w:after="120" w:line="590" w:lineRule="atLeast"/>
    </w:pPr>
    <w:rPr>
      <w:sz w:val="16"/>
      <w:szCs w:val="16"/>
    </w:rPr>
  </w:style>
  <w:style w:type="paragraph" w:styleId="9">
    <w:name w:val="Body Text"/>
    <w:basedOn w:val="1"/>
    <w:link w:val="29"/>
    <w:uiPriority w:val="0"/>
    <w:pPr>
      <w:adjustRightInd/>
      <w:snapToGrid/>
      <w:spacing w:after="120" w:line="240" w:lineRule="auto"/>
      <w:ind w:firstLine="0" w:firstLineChars="0"/>
    </w:pPr>
    <w:rPr>
      <w:rFonts w:eastAsia="宋体"/>
      <w:sz w:val="21"/>
    </w:rPr>
  </w:style>
  <w:style w:type="paragraph" w:styleId="10">
    <w:name w:val="Plain Text"/>
    <w:basedOn w:val="1"/>
    <w:link w:val="40"/>
    <w:uiPriority w:val="0"/>
    <w:pPr>
      <w:adjustRightInd/>
      <w:snapToGrid/>
      <w:spacing w:line="240" w:lineRule="auto"/>
      <w:ind w:firstLine="0" w:firstLineChars="0"/>
    </w:pPr>
    <w:rPr>
      <w:rFonts w:ascii="宋体" w:hAnsi="Courier New" w:eastAsia="宋体"/>
      <w:kern w:val="0"/>
      <w:sz w:val="20"/>
      <w:szCs w:val="21"/>
    </w:rPr>
  </w:style>
  <w:style w:type="paragraph" w:styleId="11">
    <w:name w:val="Date"/>
    <w:basedOn w:val="1"/>
    <w:next w:val="1"/>
    <w:uiPriority w:val="0"/>
    <w:pPr>
      <w:ind w:left="100" w:leftChars="2500"/>
    </w:pPr>
  </w:style>
  <w:style w:type="paragraph" w:styleId="12">
    <w:name w:val="Body Text Indent 2"/>
    <w:basedOn w:val="1"/>
    <w:uiPriority w:val="0"/>
    <w:pPr>
      <w:adjustRightInd/>
      <w:snapToGrid/>
      <w:spacing w:line="240" w:lineRule="auto"/>
      <w:ind w:firstLine="420"/>
    </w:pPr>
    <w:rPr>
      <w:rFonts w:ascii="仿宋_GB2312"/>
      <w:color w:val="FF6600"/>
      <w:sz w:val="21"/>
    </w:rPr>
  </w:style>
  <w:style w:type="paragraph" w:styleId="13">
    <w:name w:val="Balloon Text"/>
    <w:basedOn w:val="1"/>
    <w:link w:val="27"/>
    <w:semiHidden/>
    <w:qFormat/>
    <w:uiPriority w:val="0"/>
    <w:pPr>
      <w:adjustRightInd/>
      <w:snapToGrid/>
      <w:spacing w:line="240" w:lineRule="auto"/>
      <w:ind w:firstLine="0" w:firstLineChars="0"/>
    </w:pPr>
    <w:rPr>
      <w:rFonts w:eastAsia="宋体"/>
      <w:sz w:val="18"/>
      <w:szCs w:val="18"/>
    </w:rPr>
  </w:style>
  <w:style w:type="paragraph" w:styleId="14">
    <w:name w:val="footer"/>
    <w:basedOn w:val="1"/>
    <w:link w:val="23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15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styleId="17">
    <w:name w:val="page number"/>
    <w:basedOn w:val="16"/>
    <w:uiPriority w:val="0"/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table" w:styleId="20">
    <w:name w:val="Table Grid"/>
    <w:basedOn w:val="19"/>
    <w:qFormat/>
    <w:uiPriority w:val="0"/>
    <w:pPr>
      <w:widowControl w:val="0"/>
      <w:adjustRightInd w:val="0"/>
      <w:snapToGrid w:val="0"/>
      <w:spacing w:line="590" w:lineRule="atLeast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标题 2 Char"/>
    <w:basedOn w:val="16"/>
    <w:link w:val="3"/>
    <w:qFormat/>
    <w:uiPriority w:val="0"/>
    <w:rPr>
      <w:rFonts w:eastAsia="黑体"/>
      <w:bCs/>
      <w:kern w:val="2"/>
      <w:sz w:val="32"/>
      <w:szCs w:val="32"/>
      <w:lang w:val="en-US" w:eastAsia="zh-CN" w:bidi="ar-SA"/>
    </w:rPr>
  </w:style>
  <w:style w:type="character" w:customStyle="1" w:styleId="22">
    <w:name w:val="标题 3 Char"/>
    <w:basedOn w:val="16"/>
    <w:link w:val="4"/>
    <w:qFormat/>
    <w:uiPriority w:val="0"/>
    <w:rPr>
      <w:rFonts w:eastAsia="楷体_GB2312"/>
      <w:b/>
      <w:bCs/>
      <w:kern w:val="2"/>
      <w:sz w:val="32"/>
      <w:szCs w:val="32"/>
      <w:lang w:val="en-US" w:eastAsia="zh-CN" w:bidi="ar-SA"/>
    </w:rPr>
  </w:style>
  <w:style w:type="character" w:customStyle="1" w:styleId="23">
    <w:name w:val="页脚 Char"/>
    <w:basedOn w:val="16"/>
    <w:link w:val="14"/>
    <w:semiHidden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24">
    <w:name w:val="页眉 Char"/>
    <w:basedOn w:val="16"/>
    <w:link w:val="15"/>
    <w:semiHidden/>
    <w:qFormat/>
    <w:uiPriority w:val="0"/>
    <w:rPr>
      <w:rFonts w:eastAsia="仿宋_GB2312"/>
      <w:kern w:val="2"/>
      <w:sz w:val="18"/>
      <w:szCs w:val="18"/>
      <w:lang w:val="en-US" w:eastAsia="zh-CN" w:bidi="ar-SA"/>
    </w:rPr>
  </w:style>
  <w:style w:type="paragraph" w:customStyle="1" w:styleId="25">
    <w:name w:val="表头"/>
    <w:basedOn w:val="1"/>
    <w:uiPriority w:val="0"/>
    <w:pPr>
      <w:spacing w:before="80" w:after="80" w:line="280" w:lineRule="atLeast"/>
      <w:ind w:firstLine="0" w:firstLineChars="0"/>
      <w:jc w:val="center"/>
    </w:pPr>
    <w:rPr>
      <w:rFonts w:eastAsia="黑体" w:cs="宋体"/>
      <w:sz w:val="24"/>
    </w:rPr>
  </w:style>
  <w:style w:type="paragraph" w:customStyle="1" w:styleId="26">
    <w:name w:val="表内文字"/>
    <w:basedOn w:val="1"/>
    <w:qFormat/>
    <w:uiPriority w:val="0"/>
    <w:pPr>
      <w:spacing w:before="60" w:after="60" w:line="280" w:lineRule="atLeast"/>
      <w:ind w:firstLine="0" w:firstLineChars="0"/>
    </w:pPr>
    <w:rPr>
      <w:sz w:val="24"/>
    </w:rPr>
  </w:style>
  <w:style w:type="character" w:customStyle="1" w:styleId="27">
    <w:name w:val="批注框文本 Char"/>
    <w:basedOn w:val="16"/>
    <w:link w:val="13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8">
    <w:name w:val="p0"/>
    <w:basedOn w:val="1"/>
    <w:qFormat/>
    <w:uiPriority w:val="0"/>
    <w:pPr>
      <w:widowControl/>
      <w:adjustRightInd/>
      <w:snapToGrid/>
      <w:spacing w:line="240" w:lineRule="auto"/>
      <w:ind w:firstLine="0" w:firstLineChars="0"/>
    </w:pPr>
    <w:rPr>
      <w:rFonts w:eastAsia="宋体"/>
      <w:kern w:val="0"/>
      <w:sz w:val="21"/>
      <w:szCs w:val="21"/>
    </w:rPr>
  </w:style>
  <w:style w:type="character" w:customStyle="1" w:styleId="29">
    <w:name w:val="正文文本 Char"/>
    <w:link w:val="9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30">
    <w:name w:val="Char Char1 Char"/>
    <w:basedOn w:val="1"/>
    <w:qFormat/>
    <w:uiPriority w:val="0"/>
    <w:pPr>
      <w:widowControl/>
      <w:adjustRightInd/>
      <w:snapToGrid/>
      <w:spacing w:after="160" w:line="240" w:lineRule="exact"/>
      <w:ind w:firstLine="0" w:firstLineChars="0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31">
    <w:name w:val="Char Char Char1"/>
    <w:basedOn w:val="1"/>
    <w:qFormat/>
    <w:uiPriority w:val="0"/>
    <w:pPr>
      <w:adjustRightInd/>
      <w:snapToGrid/>
      <w:spacing w:line="360" w:lineRule="auto"/>
    </w:pPr>
    <w:rPr>
      <w:rFonts w:eastAsia="宋体"/>
      <w:sz w:val="21"/>
      <w:szCs w:val="20"/>
    </w:rPr>
  </w:style>
  <w:style w:type="paragraph" w:customStyle="1" w:styleId="32">
    <w:name w:val="p17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0"/>
    </w:rPr>
  </w:style>
  <w:style w:type="paragraph" w:customStyle="1" w:styleId="33">
    <w:name w:val="样式 首行缩进:  2 字符"/>
    <w:basedOn w:val="1"/>
    <w:uiPriority w:val="0"/>
    <w:pPr>
      <w:spacing w:line="590" w:lineRule="atLeast"/>
      <w:ind w:firstLine="640"/>
    </w:pPr>
    <w:rPr>
      <w:rFonts w:cs="宋体"/>
      <w:szCs w:val="20"/>
    </w:rPr>
  </w:style>
  <w:style w:type="paragraph" w:customStyle="1" w:styleId="34">
    <w:name w:val="列出段落1"/>
    <w:basedOn w:val="1"/>
    <w:qFormat/>
    <w:uiPriority w:val="0"/>
    <w:pPr>
      <w:adjustRightInd/>
      <w:snapToGrid/>
      <w:spacing w:line="240" w:lineRule="auto"/>
      <w:ind w:firstLine="420"/>
    </w:pPr>
    <w:rPr>
      <w:rFonts w:ascii="Calibri" w:hAnsi="Calibri" w:eastAsia="宋体"/>
      <w:sz w:val="21"/>
      <w:szCs w:val="22"/>
    </w:rPr>
  </w:style>
  <w:style w:type="character" w:customStyle="1" w:styleId="35">
    <w:name w:val="标题 4 Char"/>
    <w:basedOn w:val="16"/>
    <w:link w:val="5"/>
    <w:uiPriority w:val="0"/>
    <w:rPr>
      <w:rFonts w:eastAsia="仿宋_GB2312"/>
      <w:bCs/>
      <w:kern w:val="2"/>
      <w:sz w:val="32"/>
      <w:szCs w:val="28"/>
      <w:lang w:val="en-US" w:eastAsia="zh-CN" w:bidi="ar-SA"/>
    </w:rPr>
  </w:style>
  <w:style w:type="character" w:customStyle="1" w:styleId="36">
    <w:name w:val="Char Char7"/>
    <w:basedOn w:val="16"/>
    <w:semiHidden/>
    <w:locked/>
    <w:uiPriority w:val="0"/>
    <w:rPr>
      <w:rFonts w:eastAsia="黑体"/>
      <w:bCs/>
      <w:kern w:val="2"/>
      <w:sz w:val="32"/>
      <w:szCs w:val="32"/>
      <w:lang w:val="en-US" w:eastAsia="zh-CN" w:bidi="ar-SA"/>
    </w:rPr>
  </w:style>
  <w:style w:type="character" w:customStyle="1" w:styleId="37">
    <w:name w:val="Char Char3"/>
    <w:basedOn w:val="16"/>
    <w:locked/>
    <w:uiPriority w:val="0"/>
    <w:rPr>
      <w:rFonts w:eastAsia="楷体_GB2312"/>
      <w:b/>
      <w:bCs/>
      <w:kern w:val="2"/>
      <w:sz w:val="32"/>
      <w:szCs w:val="32"/>
      <w:lang w:val="en-US" w:eastAsia="zh-CN" w:bidi="ar-SA"/>
    </w:rPr>
  </w:style>
  <w:style w:type="character" w:customStyle="1" w:styleId="38">
    <w:name w:val="标题 1 Char"/>
    <w:basedOn w:val="16"/>
    <w:link w:val="2"/>
    <w:locked/>
    <w:uiPriority w:val="0"/>
    <w:rPr>
      <w:rFonts w:eastAsia="方正小标宋简体"/>
      <w:bCs/>
      <w:kern w:val="44"/>
      <w:sz w:val="44"/>
      <w:szCs w:val="44"/>
      <w:lang w:val="en-US" w:eastAsia="zh-CN" w:bidi="ar-SA"/>
    </w:rPr>
  </w:style>
  <w:style w:type="character" w:customStyle="1" w:styleId="39">
    <w:name w:val="Heading 3 Char"/>
    <w:basedOn w:val="16"/>
    <w:locked/>
    <w:uiPriority w:val="0"/>
    <w:rPr>
      <w:rFonts w:eastAsia="楷体_GB2312"/>
      <w:b/>
      <w:bCs/>
      <w:kern w:val="2"/>
      <w:sz w:val="32"/>
      <w:szCs w:val="32"/>
      <w:lang w:val="en-US" w:eastAsia="zh-CN" w:bidi="ar-SA"/>
    </w:rPr>
  </w:style>
  <w:style w:type="character" w:customStyle="1" w:styleId="40">
    <w:name w:val="纯文本 Char"/>
    <w:basedOn w:val="16"/>
    <w:link w:val="10"/>
    <w:semiHidden/>
    <w:locked/>
    <w:uiPriority w:val="0"/>
    <w:rPr>
      <w:rFonts w:ascii="宋体" w:hAnsi="Courier New" w:eastAsia="宋体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446</Words>
  <Characters>2547</Characters>
  <Lines>21</Lines>
  <Paragraphs>5</Paragraphs>
  <TotalTime>0</TotalTime>
  <ScaleCrop>false</ScaleCrop>
  <LinksUpToDate>false</LinksUpToDate>
  <CharactersWithSpaces>2988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2017-09-05T08:56:00Z</dcterms:created>
  <dc:creator>walkinnet</dc:creator>
  <cp:lastModifiedBy>Administrator</cp:lastModifiedBy>
  <cp:lastPrinted>2017-09-15T07:13:00Z</cp:lastPrinted>
  <dcterms:modified xsi:type="dcterms:W3CDTF">2017-10-31T07:40:12Z</dcterms:modified>
  <dc:title>湘农业函〔2014〕  号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