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firstLine="640"/>
        <w:jc w:val="center"/>
        <w:rPr>
          <w:rFonts w:ascii="方正小标宋简体" w:hAnsi="仿宋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Cs w:val="32"/>
        </w:rPr>
        <w:t>2017年湖南省现代农业十大产业集聚区</w:t>
      </w:r>
    </w:p>
    <w:p>
      <w:pPr>
        <w:widowControl/>
        <w:spacing w:line="315" w:lineRule="atLeast"/>
        <w:ind w:firstLine="640"/>
        <w:jc w:val="center"/>
        <w:rPr>
          <w:rFonts w:ascii="方正小标宋简体" w:hAnsi="仿宋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Cs w:val="32"/>
        </w:rPr>
        <w:t>（省级农业产业园）拟认定名单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354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市州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集聚区（产业园）名称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长沙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宁乡市现代农业产业集聚区（省级现代农业产业园）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农业部、财政部批准创建国家现代农业产业园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长沙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长沙县现代农业产业集聚区（省级现代农业产业园）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衡阳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衡阳县现代农业产业集聚区（省级现代农业产业园）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湘潭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湘潭县现代农业产业集聚区（省级现代农业产业园）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岳阳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华容县现代农业产业集聚区（省级现代农业产业园）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鼎城区现代农业产业集聚区（省级现代农业产业园）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益阳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安化县现代农业产业集聚区（省级现代农业产业园）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怀化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靖州县现代农业产业集聚区（省级现代农业产业园）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农业部、财政部批准创建国家现代农业产业园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怀化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沅陵县现代农业产业集聚区（省级现代农业产业园）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娄底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涟源市现代农业产业集聚区（省级现代农业产业园）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315" w:lineRule="atLeas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41F0"/>
    <w:rsid w:val="1D8D4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2017-12-15T09:36:00Z</dcterms:created>
  <dc:creator>Administrator</dc:creator>
  <cp:lastModifiedBy>Administrator</cp:lastModifiedBy>
  <dcterms:modified xsi:type="dcterms:W3CDTF">2017-12-15T09:36:41Z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