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hint="eastAsia" w:eastAsia="黑体"/>
          <w:lang w:val="en-US" w:eastAsia="zh-CN"/>
        </w:rPr>
      </w:pPr>
      <w:r>
        <w:rPr>
          <w:rFonts w:hint="eastAsia"/>
        </w:rPr>
        <w:t>附件</w:t>
      </w:r>
      <w:r>
        <w:rPr>
          <w:rFonts w:hint="eastAsia"/>
          <w:lang w:val="en-US" w:eastAsia="zh-CN"/>
        </w:rPr>
        <w:t>2</w:t>
      </w:r>
    </w:p>
    <w:p>
      <w:pPr>
        <w:pStyle w:val="2"/>
        <w:spacing w:before="144" w:beforeLines="25" w:after="144" w:afterLines="25" w:line="500" w:lineRule="exact"/>
        <w:rPr>
          <w:sz w:val="36"/>
          <w:szCs w:val="36"/>
        </w:rPr>
      </w:pPr>
      <w:r>
        <w:rPr>
          <w:rFonts w:hint="eastAsia"/>
          <w:sz w:val="36"/>
          <w:szCs w:val="36"/>
          <w:shd w:val="clear" w:color="auto" w:fill="FFFFFF"/>
        </w:rPr>
        <w:t>《湖南省村内“一事一议”筹资筹劳办法（征求意见稿）》</w:t>
      </w:r>
      <w:r>
        <w:rPr>
          <w:sz w:val="36"/>
          <w:szCs w:val="36"/>
        </w:rPr>
        <w:t>听证会意见采纳情况</w:t>
      </w:r>
    </w:p>
    <w:tbl>
      <w:tblPr>
        <w:tblStyle w:val="6"/>
        <w:tblW w:w="15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06"/>
        <w:gridCol w:w="675"/>
        <w:gridCol w:w="8412"/>
        <w:gridCol w:w="1016"/>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dxa"/>
            <w:vMerge w:val="restart"/>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ascii="黑体" w:hAnsi="黑体" w:eastAsia="黑体"/>
                <w:kern w:val="0"/>
                <w:sz w:val="21"/>
                <w:szCs w:val="21"/>
              </w:rPr>
              <w:t>序号</w:t>
            </w:r>
          </w:p>
        </w:tc>
        <w:tc>
          <w:tcPr>
            <w:tcW w:w="1206" w:type="dxa"/>
            <w:vMerge w:val="restart"/>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ascii="黑体" w:hAnsi="黑体" w:eastAsia="黑体"/>
                <w:kern w:val="0"/>
                <w:sz w:val="21"/>
                <w:szCs w:val="21"/>
              </w:rPr>
              <w:t>听证代表及单位</w:t>
            </w:r>
          </w:p>
        </w:tc>
        <w:tc>
          <w:tcPr>
            <w:tcW w:w="9087" w:type="dxa"/>
            <w:gridSpan w:val="2"/>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ascii="黑体" w:hAnsi="黑体" w:eastAsia="黑体"/>
                <w:kern w:val="0"/>
                <w:sz w:val="21"/>
                <w:szCs w:val="21"/>
              </w:rPr>
              <w:t>意见建议</w:t>
            </w:r>
          </w:p>
        </w:tc>
        <w:tc>
          <w:tcPr>
            <w:tcW w:w="4394" w:type="dxa"/>
            <w:gridSpan w:val="2"/>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ascii="黑体" w:hAnsi="黑体" w:eastAsia="黑体"/>
                <w:kern w:val="0"/>
                <w:sz w:val="21"/>
                <w:szCs w:val="21"/>
              </w:rPr>
              <w:t>意见采纳情况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3" w:type="dxa"/>
            <w:vMerge w:val="continue"/>
            <w:noWrap w:val="0"/>
            <w:vAlign w:val="center"/>
          </w:tcPr>
          <w:p>
            <w:pPr>
              <w:adjustRightInd/>
              <w:spacing w:line="280" w:lineRule="exact"/>
              <w:ind w:firstLine="0" w:firstLineChars="0"/>
              <w:jc w:val="center"/>
              <w:textAlignment w:val="center"/>
              <w:rPr>
                <w:rFonts w:ascii="黑体" w:hAnsi="黑体" w:eastAsia="黑体"/>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rFonts w:ascii="黑体" w:hAnsi="黑体" w:eastAsia="黑体"/>
                <w:kern w:val="0"/>
                <w:sz w:val="21"/>
                <w:szCs w:val="21"/>
              </w:rPr>
            </w:pPr>
          </w:p>
        </w:tc>
        <w:tc>
          <w:tcPr>
            <w:tcW w:w="675" w:type="dxa"/>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ascii="黑体" w:hAnsi="黑体" w:eastAsia="黑体"/>
                <w:kern w:val="0"/>
                <w:sz w:val="21"/>
                <w:szCs w:val="21"/>
              </w:rPr>
              <w:t>序号</w:t>
            </w:r>
          </w:p>
        </w:tc>
        <w:tc>
          <w:tcPr>
            <w:tcW w:w="8412" w:type="dxa"/>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ascii="黑体" w:hAnsi="黑体" w:eastAsia="黑体"/>
                <w:kern w:val="0"/>
                <w:sz w:val="21"/>
                <w:szCs w:val="21"/>
              </w:rPr>
              <w:t>内容</w:t>
            </w:r>
          </w:p>
        </w:tc>
        <w:tc>
          <w:tcPr>
            <w:tcW w:w="1016" w:type="dxa"/>
            <w:noWrap w:val="0"/>
            <w:tcMar>
              <w:top w:w="0" w:type="dxa"/>
              <w:left w:w="57" w:type="dxa"/>
              <w:bottom w:w="0" w:type="dxa"/>
              <w:right w:w="57" w:type="dxa"/>
            </w:tcMar>
            <w:vAlign w:val="center"/>
          </w:tcPr>
          <w:p>
            <w:pPr>
              <w:adjustRightInd/>
              <w:spacing w:line="280" w:lineRule="exact"/>
              <w:ind w:firstLine="0" w:firstLineChars="0"/>
              <w:textAlignment w:val="center"/>
              <w:rPr>
                <w:rFonts w:ascii="黑体" w:hAnsi="黑体" w:eastAsia="黑体"/>
                <w:kern w:val="0"/>
                <w:sz w:val="21"/>
                <w:szCs w:val="21"/>
              </w:rPr>
            </w:pPr>
            <w:r>
              <w:rPr>
                <w:rFonts w:ascii="黑体" w:hAnsi="黑体" w:eastAsia="黑体"/>
                <w:kern w:val="0"/>
                <w:sz w:val="21"/>
                <w:szCs w:val="21"/>
              </w:rPr>
              <w:t>是否采纳</w:t>
            </w:r>
          </w:p>
        </w:tc>
        <w:tc>
          <w:tcPr>
            <w:tcW w:w="3378" w:type="dxa"/>
            <w:noWrap w:val="0"/>
            <w:vAlign w:val="center"/>
          </w:tcPr>
          <w:p>
            <w:pPr>
              <w:adjustRightInd/>
              <w:spacing w:line="280" w:lineRule="exact"/>
              <w:ind w:firstLine="0" w:firstLineChars="0"/>
              <w:jc w:val="center"/>
              <w:textAlignment w:val="center"/>
              <w:rPr>
                <w:rFonts w:ascii="黑体" w:hAnsi="黑体" w:eastAsia="黑体"/>
                <w:kern w:val="0"/>
                <w:sz w:val="21"/>
                <w:szCs w:val="21"/>
              </w:rPr>
            </w:pPr>
            <w:r>
              <w:rPr>
                <w:rFonts w:hint="eastAsia" w:ascii="黑体" w:hAnsi="黑体" w:eastAsia="黑体"/>
                <w:kern w:val="0"/>
                <w:sz w:val="21"/>
                <w:szCs w:val="21"/>
              </w:rPr>
              <w:t>情况</w:t>
            </w:r>
            <w:r>
              <w:rPr>
                <w:rFonts w:ascii="黑体" w:hAnsi="黑体" w:eastAsia="黑体"/>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w:t>
            </w:r>
          </w:p>
        </w:tc>
        <w:tc>
          <w:tcPr>
            <w:tcW w:w="1206"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color w:val="000000"/>
                <w:kern w:val="0"/>
                <w:sz w:val="21"/>
                <w:szCs w:val="21"/>
                <w:lang w:bidi="ar"/>
              </w:rPr>
              <w:t>湖南省微生物研究院李咏梅</w:t>
            </w:r>
          </w:p>
        </w:tc>
        <w:tc>
          <w:tcPr>
            <w:tcW w:w="675" w:type="dxa"/>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adjustRightInd/>
              <w:spacing w:line="280" w:lineRule="exact"/>
              <w:ind w:firstLine="0" w:firstLineChars="0"/>
              <w:jc w:val="left"/>
              <w:textAlignment w:val="center"/>
              <w:rPr>
                <w:kern w:val="0"/>
                <w:sz w:val="21"/>
                <w:szCs w:val="21"/>
              </w:rPr>
            </w:pPr>
            <w:r>
              <w:rPr>
                <w:rFonts w:hint="eastAsia"/>
                <w:kern w:val="0"/>
                <w:sz w:val="21"/>
                <w:szCs w:val="21"/>
              </w:rPr>
              <w:t>同意审计厅意见，公益事业有财政资金来源但有资金缺口的，可以列入一事一议范畴。</w:t>
            </w:r>
          </w:p>
        </w:tc>
        <w:tc>
          <w:tcPr>
            <w:tcW w:w="1016" w:type="dxa"/>
            <w:noWrap w:val="0"/>
            <w:vAlign w:val="center"/>
          </w:tcPr>
          <w:p>
            <w:pPr>
              <w:adjustRightInd/>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adjustRightInd/>
              <w:spacing w:line="280" w:lineRule="exact"/>
              <w:ind w:firstLine="0" w:firstLineChars="0"/>
              <w:jc w:val="left"/>
              <w:textAlignment w:val="center"/>
              <w:rPr>
                <w:rFonts w:hint="eastAsia"/>
                <w:kern w:val="0"/>
                <w:sz w:val="21"/>
                <w:szCs w:val="21"/>
              </w:rPr>
            </w:pPr>
            <w:r>
              <w:rPr>
                <w:rFonts w:hint="eastAsia"/>
                <w:kern w:val="0"/>
                <w:sz w:val="21"/>
                <w:szCs w:val="21"/>
              </w:rPr>
              <w:t>可列入范畴，但必须添加限制条件，避免加重农民负担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rFonts w:hint="eastAsia"/>
                <w:color w:val="000000"/>
                <w:kern w:val="0"/>
                <w:sz w:val="21"/>
                <w:szCs w:val="21"/>
                <w:lang w:bidi="ar"/>
              </w:rPr>
            </w:pPr>
          </w:p>
        </w:tc>
        <w:tc>
          <w:tcPr>
            <w:tcW w:w="675" w:type="dxa"/>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2</w:t>
            </w:r>
          </w:p>
        </w:tc>
        <w:tc>
          <w:tcPr>
            <w:tcW w:w="8412" w:type="dxa"/>
            <w:noWrap w:val="0"/>
            <w:vAlign w:val="center"/>
          </w:tcPr>
          <w:p>
            <w:pPr>
              <w:adjustRightInd/>
              <w:spacing w:line="280" w:lineRule="exact"/>
              <w:ind w:firstLine="0" w:firstLineChars="0"/>
              <w:jc w:val="left"/>
              <w:textAlignment w:val="center"/>
              <w:rPr>
                <w:rFonts w:hint="eastAsia"/>
                <w:kern w:val="0"/>
                <w:sz w:val="21"/>
                <w:szCs w:val="21"/>
              </w:rPr>
            </w:pPr>
            <w:r>
              <w:rPr>
                <w:rFonts w:hint="eastAsia"/>
                <w:kern w:val="0"/>
                <w:sz w:val="21"/>
                <w:szCs w:val="21"/>
              </w:rPr>
              <w:t>将第六条中“村级公益事业奖补项目”修改为“筹资筹劳项目”。</w:t>
            </w:r>
          </w:p>
        </w:tc>
        <w:tc>
          <w:tcPr>
            <w:tcW w:w="1016" w:type="dxa"/>
            <w:noWrap w:val="0"/>
            <w:vAlign w:val="center"/>
          </w:tcPr>
          <w:p>
            <w:pPr>
              <w:adjustRightInd/>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adjustRightInd/>
              <w:spacing w:line="280" w:lineRule="exact"/>
              <w:ind w:firstLine="0" w:firstLineChars="0"/>
              <w:textAlignment w:val="center"/>
              <w:rPr>
                <w:rFonts w:hint="eastAsia"/>
                <w:kern w:val="0"/>
                <w:sz w:val="21"/>
                <w:szCs w:val="21"/>
              </w:rPr>
            </w:pPr>
            <w:r>
              <w:rPr>
                <w:rFonts w:hint="eastAsia"/>
                <w:kern w:val="0"/>
                <w:sz w:val="21"/>
                <w:szCs w:val="21"/>
              </w:rPr>
              <w:t>一事一议筹资筹劳与财政奖补是两个不同阶段，先按程序确定一事一议筹资筹劳项目，再由财政和农民维权监管部门对该项目进行奖补。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rFonts w:hint="eastAsia"/>
                <w:color w:val="000000"/>
                <w:kern w:val="0"/>
                <w:sz w:val="21"/>
                <w:szCs w:val="21"/>
                <w:lang w:bidi="ar"/>
              </w:rPr>
            </w:pPr>
          </w:p>
        </w:tc>
        <w:tc>
          <w:tcPr>
            <w:tcW w:w="675" w:type="dxa"/>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3</w:t>
            </w:r>
          </w:p>
        </w:tc>
        <w:tc>
          <w:tcPr>
            <w:tcW w:w="8412" w:type="dxa"/>
            <w:noWrap w:val="0"/>
            <w:vAlign w:val="center"/>
          </w:tcPr>
          <w:p>
            <w:pPr>
              <w:adjustRightInd/>
              <w:spacing w:line="280" w:lineRule="exact"/>
              <w:ind w:firstLine="0" w:firstLineChars="0"/>
              <w:jc w:val="left"/>
              <w:textAlignment w:val="center"/>
              <w:rPr>
                <w:kern w:val="0"/>
                <w:sz w:val="21"/>
                <w:szCs w:val="21"/>
              </w:rPr>
            </w:pPr>
            <w:r>
              <w:rPr>
                <w:rFonts w:hint="eastAsia"/>
                <w:kern w:val="0"/>
                <w:sz w:val="21"/>
                <w:szCs w:val="21"/>
              </w:rPr>
              <w:t>将第十一条中“每年年初”修改为“每年年底”。</w:t>
            </w:r>
          </w:p>
        </w:tc>
        <w:tc>
          <w:tcPr>
            <w:tcW w:w="1016" w:type="dxa"/>
            <w:noWrap w:val="0"/>
            <w:vAlign w:val="center"/>
          </w:tcPr>
          <w:p>
            <w:pPr>
              <w:adjustRightInd/>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adjustRightInd/>
              <w:spacing w:line="280" w:lineRule="exact"/>
              <w:ind w:firstLine="0" w:firstLineChars="0"/>
              <w:jc w:val="center"/>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kern w:val="0"/>
                <w:sz w:val="21"/>
                <w:szCs w:val="21"/>
              </w:rPr>
            </w:pPr>
          </w:p>
        </w:tc>
        <w:tc>
          <w:tcPr>
            <w:tcW w:w="675" w:type="dxa"/>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4</w:t>
            </w:r>
          </w:p>
        </w:tc>
        <w:tc>
          <w:tcPr>
            <w:tcW w:w="8412" w:type="dxa"/>
            <w:noWrap w:val="0"/>
            <w:vAlign w:val="center"/>
          </w:tcPr>
          <w:p>
            <w:pPr>
              <w:adjustRightInd/>
              <w:spacing w:line="280" w:lineRule="exact"/>
              <w:ind w:firstLine="0" w:firstLineChars="0"/>
              <w:jc w:val="left"/>
              <w:textAlignment w:val="center"/>
              <w:rPr>
                <w:kern w:val="0"/>
                <w:sz w:val="21"/>
                <w:szCs w:val="21"/>
              </w:rPr>
            </w:pPr>
            <w:r>
              <w:rPr>
                <w:rFonts w:hint="eastAsia"/>
                <w:kern w:val="0"/>
                <w:sz w:val="21"/>
                <w:szCs w:val="21"/>
              </w:rPr>
              <w:t>第八条与《国务院办公厅关于转发农业部</w:t>
            </w:r>
            <w:r>
              <w:rPr>
                <w:kern w:val="0"/>
                <w:sz w:val="21"/>
                <w:szCs w:val="21"/>
                <w:lang w:val="en"/>
              </w:rPr>
              <w:t>&lt;</w:t>
            </w:r>
            <w:r>
              <w:rPr>
                <w:rFonts w:hint="eastAsia"/>
                <w:kern w:val="0"/>
                <w:sz w:val="21"/>
                <w:szCs w:val="21"/>
              </w:rPr>
              <w:t>村民一事一议筹资酬劳管理办法</w:t>
            </w:r>
            <w:r>
              <w:rPr>
                <w:kern w:val="0"/>
                <w:sz w:val="21"/>
                <w:szCs w:val="21"/>
                <w:lang w:val="en"/>
              </w:rPr>
              <w:t>&gt;</w:t>
            </w:r>
            <w:r>
              <w:rPr>
                <w:rFonts w:hint="eastAsia"/>
                <w:kern w:val="0"/>
                <w:sz w:val="21"/>
                <w:szCs w:val="21"/>
              </w:rPr>
              <w:t>的通知》（国办发[2007]4号）第二点第九条相冲突：相邻村村民共同直接受益的筹资筹劳项目，应当由受益村协商、乡镇人民政府协调，按照分村议事、</w:t>
            </w:r>
            <w:r>
              <w:rPr>
                <w:rFonts w:hint="eastAsia"/>
                <w:kern w:val="0"/>
                <w:sz w:val="21"/>
                <w:szCs w:val="21"/>
                <w:u w:val="single"/>
              </w:rPr>
              <w:t>联合申报、</w:t>
            </w:r>
            <w:r>
              <w:rPr>
                <w:rFonts w:hint="eastAsia"/>
                <w:kern w:val="0"/>
                <w:sz w:val="21"/>
                <w:szCs w:val="21"/>
              </w:rPr>
              <w:t>分村管理资金和劳务的办法实施。</w:t>
            </w:r>
          </w:p>
        </w:tc>
        <w:tc>
          <w:tcPr>
            <w:tcW w:w="1016" w:type="dxa"/>
            <w:noWrap w:val="0"/>
            <w:vAlign w:val="center"/>
          </w:tcPr>
          <w:p>
            <w:pPr>
              <w:adjustRightInd/>
              <w:spacing w:line="280" w:lineRule="exact"/>
              <w:ind w:firstLine="0" w:firstLineChars="0"/>
              <w:textAlignment w:val="center"/>
              <w:rPr>
                <w:rFonts w:hint="eastAsia"/>
                <w:kern w:val="0"/>
                <w:sz w:val="21"/>
                <w:szCs w:val="21"/>
                <w:lang w:val="en"/>
              </w:rPr>
            </w:pPr>
            <w:r>
              <w:rPr>
                <w:rFonts w:hint="eastAsia"/>
                <w:kern w:val="0"/>
                <w:sz w:val="21"/>
                <w:szCs w:val="21"/>
                <w:lang w:val="en"/>
              </w:rPr>
              <w:t>采纳</w:t>
            </w:r>
          </w:p>
        </w:tc>
        <w:tc>
          <w:tcPr>
            <w:tcW w:w="3378" w:type="dxa"/>
            <w:noWrap w:val="0"/>
            <w:vAlign w:val="center"/>
          </w:tcPr>
          <w:p>
            <w:pPr>
              <w:adjustRightInd/>
              <w:spacing w:line="280" w:lineRule="exact"/>
              <w:ind w:firstLine="0" w:firstLineChars="0"/>
              <w:jc w:val="center"/>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spacing w:line="280" w:lineRule="exact"/>
              <w:ind w:firstLine="412"/>
              <w:jc w:val="center"/>
              <w:textAlignment w:val="center"/>
              <w:rPr>
                <w:kern w:val="0"/>
                <w:sz w:val="21"/>
                <w:szCs w:val="21"/>
              </w:rPr>
            </w:pPr>
          </w:p>
        </w:tc>
        <w:tc>
          <w:tcPr>
            <w:tcW w:w="1206" w:type="dxa"/>
            <w:vMerge w:val="continue"/>
            <w:noWrap w:val="0"/>
            <w:vAlign w:val="center"/>
          </w:tcPr>
          <w:p>
            <w:pPr>
              <w:spacing w:line="280" w:lineRule="exact"/>
              <w:ind w:firstLine="412"/>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八条增加一项“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tc>
        <w:tc>
          <w:tcPr>
            <w:tcW w:w="1016" w:type="dxa"/>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采纳（在第十五条修改）</w:t>
            </w:r>
          </w:p>
        </w:tc>
        <w:tc>
          <w:tcPr>
            <w:tcW w:w="3378" w:type="dxa"/>
            <w:noWrap w:val="0"/>
            <w:vAlign w:val="center"/>
          </w:tcPr>
          <w:p>
            <w:pPr>
              <w:spacing w:line="280" w:lineRule="exact"/>
              <w:ind w:firstLine="412"/>
              <w:jc w:val="center"/>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spacing w:line="280" w:lineRule="exact"/>
              <w:ind w:firstLine="412"/>
              <w:jc w:val="center"/>
              <w:textAlignment w:val="center"/>
              <w:rPr>
                <w:kern w:val="0"/>
                <w:sz w:val="21"/>
                <w:szCs w:val="21"/>
              </w:rPr>
            </w:pPr>
          </w:p>
        </w:tc>
        <w:tc>
          <w:tcPr>
            <w:tcW w:w="1206" w:type="dxa"/>
            <w:vMerge w:val="continue"/>
            <w:noWrap w:val="0"/>
            <w:vAlign w:val="center"/>
          </w:tcPr>
          <w:p>
            <w:pPr>
              <w:spacing w:line="280" w:lineRule="exact"/>
              <w:ind w:firstLine="412"/>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6</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第九条放宽年龄要求，放宽至男性70岁、女性65岁。</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与《劳动法》及国办发〔2007〕4号文件等规定不符。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spacing w:line="280" w:lineRule="exact"/>
              <w:ind w:firstLine="412"/>
              <w:jc w:val="center"/>
              <w:textAlignment w:val="center"/>
              <w:rPr>
                <w:kern w:val="0"/>
                <w:sz w:val="21"/>
                <w:szCs w:val="21"/>
              </w:rPr>
            </w:pPr>
          </w:p>
        </w:tc>
        <w:tc>
          <w:tcPr>
            <w:tcW w:w="1206" w:type="dxa"/>
            <w:vMerge w:val="continue"/>
            <w:noWrap w:val="0"/>
            <w:vAlign w:val="center"/>
          </w:tcPr>
          <w:p>
            <w:pPr>
              <w:spacing w:line="280" w:lineRule="exact"/>
              <w:ind w:firstLine="412"/>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7</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第十三条，议事村民比例太高，建议由村民代表、小组长，党员代表、村支两委干部参加、四议两公开程序到位即可。</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不符合《村民委员会组织法》的规定。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spacing w:line="280" w:lineRule="exact"/>
              <w:ind w:firstLine="412"/>
              <w:jc w:val="center"/>
              <w:textAlignment w:val="center"/>
              <w:rPr>
                <w:kern w:val="0"/>
                <w:sz w:val="21"/>
                <w:szCs w:val="21"/>
              </w:rPr>
            </w:pPr>
          </w:p>
        </w:tc>
        <w:tc>
          <w:tcPr>
            <w:tcW w:w="1206" w:type="dxa"/>
            <w:vMerge w:val="continue"/>
            <w:noWrap w:val="0"/>
            <w:vAlign w:val="center"/>
          </w:tcPr>
          <w:p>
            <w:pPr>
              <w:spacing w:line="280" w:lineRule="exact"/>
              <w:ind w:firstLine="412"/>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8</w:t>
            </w:r>
          </w:p>
        </w:tc>
        <w:tc>
          <w:tcPr>
            <w:tcW w:w="8412" w:type="dxa"/>
            <w:noWrap w:val="0"/>
            <w:vAlign w:val="center"/>
          </w:tcPr>
          <w:p>
            <w:pPr>
              <w:spacing w:line="280" w:lineRule="exact"/>
              <w:ind w:firstLine="0" w:firstLineChars="0"/>
              <w:jc w:val="left"/>
              <w:textAlignment w:val="center"/>
              <w:rPr>
                <w:b/>
                <w:bCs/>
                <w:color w:val="000000"/>
                <w:kern w:val="0"/>
                <w:sz w:val="21"/>
                <w:szCs w:val="21"/>
                <w:lang w:bidi="ar"/>
              </w:rPr>
            </w:pPr>
            <w:r>
              <w:rPr>
                <w:rFonts w:hint="eastAsia"/>
                <w:color w:val="000000"/>
                <w:kern w:val="0"/>
                <w:sz w:val="21"/>
                <w:szCs w:val="21"/>
                <w:lang w:bidi="ar"/>
              </w:rPr>
              <w:t>第十三条第二段建议修改为“户数较多且居住分散的村，经村民会议授权召开村民代表会议，应当有代表三分之二以上农户的村民代表参加。”</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spacing w:line="280" w:lineRule="exact"/>
              <w:ind w:firstLine="412"/>
              <w:jc w:val="center"/>
              <w:textAlignment w:val="center"/>
              <w:rPr>
                <w:kern w:val="0"/>
                <w:sz w:val="21"/>
                <w:szCs w:val="21"/>
              </w:rPr>
            </w:pPr>
          </w:p>
        </w:tc>
        <w:tc>
          <w:tcPr>
            <w:tcW w:w="1206" w:type="dxa"/>
            <w:vMerge w:val="continue"/>
            <w:noWrap w:val="0"/>
            <w:vAlign w:val="center"/>
          </w:tcPr>
          <w:p>
            <w:pPr>
              <w:spacing w:line="280" w:lineRule="exact"/>
              <w:ind w:firstLine="412"/>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9</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第十九条建议修改为“</w:t>
            </w:r>
            <w:r>
              <w:rPr>
                <w:color w:val="000000"/>
                <w:kern w:val="0"/>
                <w:sz w:val="21"/>
                <w:szCs w:val="21"/>
                <w:lang w:val="en" w:bidi="ar"/>
              </w:rPr>
              <w:t>……</w:t>
            </w:r>
            <w:r>
              <w:rPr>
                <w:rFonts w:hint="eastAsia"/>
                <w:color w:val="000000"/>
                <w:kern w:val="0"/>
                <w:sz w:val="21"/>
                <w:szCs w:val="21"/>
                <w:lang w:bidi="ar"/>
              </w:rPr>
              <w:t>只能用于所议筹资筹劳项目，应单独设立账户、实行专款专用，专项核算，不得挪作他用。”</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noWrap w:val="0"/>
            <w:vAlign w:val="center"/>
          </w:tcPr>
          <w:p>
            <w:pPr>
              <w:spacing w:line="280" w:lineRule="exact"/>
              <w:ind w:firstLine="412"/>
              <w:jc w:val="center"/>
              <w:textAlignment w:val="center"/>
              <w:rPr>
                <w:kern w:val="0"/>
                <w:sz w:val="21"/>
                <w:szCs w:val="21"/>
              </w:rPr>
            </w:pPr>
          </w:p>
        </w:tc>
        <w:tc>
          <w:tcPr>
            <w:tcW w:w="1206" w:type="dxa"/>
            <w:noWrap w:val="0"/>
            <w:vAlign w:val="center"/>
          </w:tcPr>
          <w:p>
            <w:pPr>
              <w:spacing w:line="280" w:lineRule="exact"/>
              <w:ind w:firstLine="412"/>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10</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第二十九条第4点建议修改为“经有关程序申报、审查后但又擅自增项加码或减免事项的；”</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1206" w:type="dxa"/>
            <w:vMerge w:val="restart"/>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宁乡市大成桥镇人民政府一事一议专干杨雄</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办法的指导思想要突出一事一议项目建设是为了激发村民参与公益事业建设的热情，发挥村民建设宜居宜业乡村的自觉性、能动性和创造性。</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color w:val="000000"/>
                <w:kern w:val="0"/>
                <w:sz w:val="21"/>
                <w:szCs w:val="21"/>
                <w:lang w:bidi="ar"/>
              </w:rPr>
            </w:pPr>
          </w:p>
        </w:tc>
        <w:tc>
          <w:tcPr>
            <w:tcW w:w="675" w:type="dxa"/>
            <w:noWrap w:val="0"/>
            <w:vAlign w:val="center"/>
          </w:tcPr>
          <w:p>
            <w:pPr>
              <w:adjustRightInd/>
              <w:spacing w:line="280" w:lineRule="exact"/>
              <w:ind w:firstLine="0" w:firstLineChars="0"/>
              <w:jc w:val="center"/>
              <w:textAlignment w:val="center"/>
              <w:rPr>
                <w:kern w:val="0"/>
                <w:sz w:val="21"/>
                <w:szCs w:val="21"/>
              </w:rPr>
            </w:pPr>
            <w:r>
              <w:rPr>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建议办法要体现程序从简从快，要有办事效率。在表决程序与实质内容两方面要侧重实质，略轻程序。要相信群众、相信基层干部。</w:t>
            </w:r>
          </w:p>
        </w:tc>
        <w:tc>
          <w:tcPr>
            <w:tcW w:w="1016" w:type="dxa"/>
            <w:noWrap w:val="0"/>
            <w:vAlign w:val="center"/>
          </w:tcPr>
          <w:p>
            <w:pPr>
              <w:adjustRightInd/>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adjustRightInd/>
              <w:spacing w:line="280" w:lineRule="exact"/>
              <w:ind w:firstLine="0" w:firstLineChars="0"/>
              <w:jc w:val="center"/>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湖南省村内“一事一议”筹资筹劳办法》的名称修改为《湖南省村级“一事一议”公益事业奖补项目实施办法》，有利于对项目全过程进行规范和监督，有利于对自主实施项目和财政资金配比项目实行分别管理。</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“一事一议”筹资筹劳侧重于规范这项工作，激发农民参与乡村建设的主动性和热情。奖补属于后续阶段的工作。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第六条细则要更详细具体，对农业农村、财政等部门共同组织实施村级公益事业奖补项目中的程序、时间、职责等内容进一步明确。</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先规范完善“一事一议”筹资筹劳工作，下阶段会出台文件对奖补进行细化落地。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第九条中涉及到的筹资方式增加按户或按人来筹资两种方式，便于基层更好地将受益人纳入筹资范围。删除筹劳表述，增加鼓励有实力的村民积极赞助捐款的内容。</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筹劳的初衷就是为了激发农民参与乡村建设的主动性和热情，同时也能减少项目预算中的劳务支出。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6</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第十八条建议用收款红榜来代替村集体经济组织收款票据。</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可以由财政部门规范管理来实现。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center"/>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7</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建议简化和规范项目的预算、招投标、合同、结算、验收等方面的内容。</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3</w:t>
            </w:r>
          </w:p>
        </w:tc>
        <w:tc>
          <w:tcPr>
            <w:tcW w:w="1206" w:type="dxa"/>
            <w:vMerge w:val="restart"/>
            <w:noWrap w:val="0"/>
            <w:vAlign w:val="center"/>
          </w:tcPr>
          <w:p>
            <w:pPr>
              <w:adjustRightInd/>
              <w:spacing w:line="280" w:lineRule="exact"/>
              <w:ind w:firstLine="0" w:firstLineChars="0"/>
              <w:jc w:val="center"/>
              <w:textAlignment w:val="center"/>
              <w:rPr>
                <w:color w:val="000000"/>
                <w:kern w:val="0"/>
                <w:sz w:val="21"/>
                <w:szCs w:val="21"/>
                <w:lang w:bidi="ar"/>
              </w:rPr>
            </w:pPr>
            <w:r>
              <w:rPr>
                <w:rFonts w:hint="eastAsia"/>
                <w:color w:val="000000"/>
                <w:kern w:val="0"/>
                <w:sz w:val="21"/>
                <w:szCs w:val="21"/>
                <w:lang w:bidi="ar"/>
              </w:rPr>
              <w:t>长沙县青山铺镇人民政府农业农村办公室李再</w:t>
            </w: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进一步强化“一事一议”筹资筹劳奖补项目的专项属性，申报重点突出在老百姓“急需”“重点”“最后一公里”的重心上，不能等同于一般基础设施建设项目的申报。</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优化“一事一议”筹资筹劳实施中的问题，有的村很难按申报条件规范落实到位，容易造成村级执行项目时难度加大、审计风险增加等问题，建议筹资筹劳项目只作为项目实施的考核指标，不作为结算指标。</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“一事一议”筹资筹劳项目必须严格按要求规范实施。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206" w:firstLineChars="100"/>
              <w:textAlignment w:val="center"/>
              <w:rPr>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拓展“一事一议”筹资筹劳项目排忧解难的途径，对村道公路、排灌设施等重点领域的建设，虽上级有立项和资金支持，但资金存在缺口的，建议用“一事一议”筹资筹劳的奖补资金予以补充，缓解村级负担避免村级负债。</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对明确有资金渠道、但存在资金缺口的集体生产和公益事业项目，可以采取“一事一议”筹资筹劳办法，但须严格界定范围，严格规范操作，两者配合同步实施。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项目实施可以明确由村集体经济组织承担。</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可以由村集体经济组织实施，也可以按公开程序由其他主体实施。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4</w:t>
            </w:r>
          </w:p>
        </w:tc>
        <w:tc>
          <w:tcPr>
            <w:tcW w:w="1206" w:type="dxa"/>
            <w:vMerge w:val="restart"/>
            <w:noWrap w:val="0"/>
            <w:vAlign w:val="center"/>
          </w:tcPr>
          <w:p>
            <w:pPr>
              <w:adjustRightInd/>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益阳市资阳区张家塞乡金山村党支部书记、村委会主任李奇</w:t>
            </w: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加强宣传引导，使“一事一议”筹资筹劳成为推动乡村发展的有利因素，形成良好舆论氛围。</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加快推进示范，打造亮点，形成榜样力量。</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加强监督与管理，赢得群众认可与支持。</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3" w:type="dxa"/>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5</w:t>
            </w:r>
          </w:p>
        </w:tc>
        <w:tc>
          <w:tcPr>
            <w:tcW w:w="1206" w:type="dxa"/>
            <w:noWrap w:val="0"/>
            <w:tcMar>
              <w:top w:w="0" w:type="dxa"/>
              <w:left w:w="0" w:type="dxa"/>
              <w:bottom w:w="0" w:type="dxa"/>
              <w:right w:w="0" w:type="dxa"/>
            </w:tcMar>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益阳市赫山区兰溪镇北岸新村经济合作社办公室主任柴国杰</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建议增加到村的“一事一议”筹资筹劳项目指标；足额配套财政资金，切实带动群众参与公益事业建设的积极性。</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“一事一议”筹资筹劳项目的个数可为1～2个，但每人每年的筹资额与筹劳数实行总量控制，不能超标。</w:t>
            </w:r>
          </w:p>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下阶段会出台文件对奖补进行细化落地。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6</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益阳市桃江县鲊埠回族乡人民政府党委副书记秦</w:t>
            </w:r>
            <w:r>
              <w:rPr>
                <w:rFonts w:hint="eastAsia"/>
                <w:color w:val="auto"/>
                <w:kern w:val="0"/>
                <w:sz w:val="21"/>
                <w:szCs w:val="21"/>
                <w:lang w:bidi="ar"/>
              </w:rPr>
              <w:t>政</w:t>
            </w:r>
            <w:r>
              <w:rPr>
                <w:rFonts w:hint="eastAsia"/>
                <w:color w:val="000000"/>
                <w:kern w:val="0"/>
                <w:sz w:val="21"/>
                <w:szCs w:val="21"/>
                <w:lang w:bidi="ar"/>
              </w:rPr>
              <w:t>文</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由于村民筹资的资金普遍不多，而项目建设所需资金量大，建议筹资的多少不与奖补的多少硬性挂钩，不控制比例要求。</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可以与有资金缺口的公益事业项目配合使用，但不能将</w:t>
            </w:r>
            <w:r>
              <w:rPr>
                <w:rFonts w:hint="eastAsia"/>
                <w:color w:val="000000"/>
                <w:kern w:val="0"/>
                <w:sz w:val="21"/>
                <w:szCs w:val="21"/>
                <w:lang w:eastAsia="zh-CN" w:bidi="ar"/>
              </w:rPr>
              <w:t>“</w:t>
            </w:r>
            <w:r>
              <w:rPr>
                <w:rFonts w:hint="eastAsia"/>
                <w:color w:val="000000"/>
                <w:kern w:val="0"/>
                <w:sz w:val="21"/>
                <w:szCs w:val="21"/>
                <w:lang w:bidi="ar"/>
              </w:rPr>
              <w:t>一事一议</w:t>
            </w:r>
            <w:r>
              <w:rPr>
                <w:rFonts w:hint="eastAsia"/>
                <w:color w:val="000000"/>
                <w:kern w:val="0"/>
                <w:sz w:val="21"/>
                <w:szCs w:val="21"/>
                <w:lang w:eastAsia="zh-CN" w:bidi="ar"/>
              </w:rPr>
              <w:t>”</w:t>
            </w:r>
            <w:r>
              <w:rPr>
                <w:rFonts w:hint="eastAsia"/>
                <w:color w:val="000000"/>
                <w:kern w:val="0"/>
                <w:sz w:val="21"/>
                <w:szCs w:val="21"/>
                <w:lang w:bidi="ar"/>
              </w:rPr>
              <w:t>资金用于弥补缺口。要确保</w:t>
            </w:r>
            <w:r>
              <w:rPr>
                <w:rFonts w:hint="eastAsia"/>
                <w:color w:val="000000"/>
                <w:kern w:val="0"/>
                <w:sz w:val="21"/>
                <w:szCs w:val="21"/>
                <w:lang w:eastAsia="zh-CN" w:bidi="ar"/>
              </w:rPr>
              <w:t>“</w:t>
            </w:r>
            <w:r>
              <w:rPr>
                <w:rFonts w:hint="eastAsia"/>
                <w:color w:val="000000"/>
                <w:kern w:val="0"/>
                <w:sz w:val="21"/>
                <w:szCs w:val="21"/>
                <w:lang w:bidi="ar"/>
              </w:rPr>
              <w:t>一事一议</w:t>
            </w:r>
            <w:r>
              <w:rPr>
                <w:rFonts w:hint="eastAsia"/>
                <w:color w:val="000000"/>
                <w:kern w:val="0"/>
                <w:sz w:val="21"/>
                <w:szCs w:val="21"/>
                <w:lang w:eastAsia="zh-CN" w:bidi="ar"/>
              </w:rPr>
              <w:t>”</w:t>
            </w:r>
            <w:r>
              <w:rPr>
                <w:rFonts w:hint="eastAsia"/>
                <w:color w:val="000000"/>
                <w:kern w:val="0"/>
                <w:sz w:val="21"/>
                <w:szCs w:val="21"/>
                <w:lang w:bidi="ar"/>
              </w:rPr>
              <w:t>奖补资金用于群众普遍反映要求的、未实施的项目上，体现群众意愿。</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FF0000"/>
                <w:kern w:val="0"/>
                <w:sz w:val="21"/>
                <w:szCs w:val="21"/>
                <w:lang w:bidi="ar"/>
              </w:rPr>
            </w:pPr>
            <w:r>
              <w:rPr>
                <w:rFonts w:hint="eastAsia"/>
                <w:color w:val="auto"/>
                <w:kern w:val="0"/>
                <w:sz w:val="21"/>
                <w:szCs w:val="21"/>
                <w:u w:val="none"/>
                <w:lang w:bidi="ar"/>
              </w:rPr>
              <w:t>建议</w:t>
            </w:r>
            <w:r>
              <w:rPr>
                <w:rFonts w:hint="eastAsia"/>
                <w:color w:val="auto"/>
                <w:kern w:val="0"/>
                <w:sz w:val="21"/>
                <w:szCs w:val="21"/>
                <w:u w:val="none"/>
                <w:lang w:eastAsia="zh-CN" w:bidi="ar"/>
              </w:rPr>
              <w:t>“</w:t>
            </w:r>
            <w:r>
              <w:rPr>
                <w:rFonts w:hint="eastAsia"/>
                <w:color w:val="auto"/>
                <w:kern w:val="0"/>
                <w:sz w:val="21"/>
                <w:szCs w:val="21"/>
                <w:u w:val="none"/>
                <w:lang w:bidi="ar"/>
              </w:rPr>
              <w:t>一事一议</w:t>
            </w:r>
            <w:r>
              <w:rPr>
                <w:rFonts w:hint="eastAsia"/>
                <w:color w:val="auto"/>
                <w:kern w:val="0"/>
                <w:sz w:val="21"/>
                <w:szCs w:val="21"/>
                <w:u w:val="none"/>
                <w:lang w:eastAsia="zh-CN" w:bidi="ar"/>
              </w:rPr>
              <w:t>”</w:t>
            </w:r>
            <w:r>
              <w:rPr>
                <w:rFonts w:hint="eastAsia"/>
                <w:color w:val="auto"/>
                <w:kern w:val="0"/>
                <w:sz w:val="21"/>
                <w:szCs w:val="21"/>
                <w:u w:val="none"/>
                <w:lang w:bidi="ar"/>
              </w:rPr>
              <w:t>的分配主体权全部下放到乡镇，县级部门根据乡镇申请，现场实地确认。</w:t>
            </w:r>
          </w:p>
        </w:tc>
        <w:tc>
          <w:tcPr>
            <w:tcW w:w="1016" w:type="dxa"/>
            <w:noWrap w:val="0"/>
            <w:vAlign w:val="center"/>
          </w:tcPr>
          <w:p>
            <w:pPr>
              <w:spacing w:line="280" w:lineRule="exact"/>
              <w:ind w:firstLine="0" w:firstLineChars="0"/>
              <w:textAlignment w:val="center"/>
              <w:rPr>
                <w:rFonts w:hint="eastAsia" w:eastAsia="仿宋_GB2312"/>
                <w:kern w:val="0"/>
                <w:sz w:val="21"/>
                <w:szCs w:val="21"/>
                <w:lang w:val="en" w:eastAsia="zh-CN"/>
              </w:rPr>
            </w:pPr>
            <w:r>
              <w:rPr>
                <w:rFonts w:hint="eastAsia"/>
                <w:kern w:val="0"/>
                <w:sz w:val="21"/>
                <w:szCs w:val="21"/>
                <w:lang w:val="en" w:eastAsia="zh-CN"/>
              </w:rPr>
              <w:t>部分采纳</w:t>
            </w:r>
          </w:p>
        </w:tc>
        <w:tc>
          <w:tcPr>
            <w:tcW w:w="3378" w:type="dxa"/>
            <w:noWrap w:val="0"/>
            <w:vAlign w:val="center"/>
          </w:tcPr>
          <w:p>
            <w:pPr>
              <w:spacing w:line="280" w:lineRule="exact"/>
              <w:ind w:firstLine="0" w:firstLineChars="0"/>
              <w:jc w:val="both"/>
              <w:textAlignment w:val="center"/>
              <w:rPr>
                <w:rFonts w:hint="eastAsia" w:eastAsia="仿宋_GB2312"/>
                <w:color w:val="000000"/>
                <w:kern w:val="0"/>
                <w:sz w:val="21"/>
                <w:szCs w:val="21"/>
                <w:lang w:eastAsia="zh-CN" w:bidi="ar"/>
              </w:rPr>
            </w:pPr>
            <w:r>
              <w:rPr>
                <w:rFonts w:hint="eastAsia"/>
                <w:color w:val="000000"/>
                <w:kern w:val="0"/>
                <w:sz w:val="21"/>
                <w:szCs w:val="21"/>
                <w:lang w:eastAsia="zh-CN" w:bidi="ar"/>
              </w:rPr>
              <w:t>“</w:t>
            </w:r>
            <w:r>
              <w:rPr>
                <w:rFonts w:hint="eastAsia"/>
                <w:color w:val="000000"/>
                <w:kern w:val="0"/>
                <w:sz w:val="21"/>
                <w:szCs w:val="21"/>
                <w:lang w:bidi="ar"/>
              </w:rPr>
              <w:t>一事一议</w:t>
            </w:r>
            <w:r>
              <w:rPr>
                <w:rFonts w:hint="eastAsia"/>
                <w:color w:val="000000"/>
                <w:kern w:val="0"/>
                <w:sz w:val="21"/>
                <w:szCs w:val="21"/>
                <w:lang w:eastAsia="zh-CN" w:bidi="ar"/>
              </w:rPr>
              <w:t>”项目已按程序由乡镇一级统筹和审核，但为避免加重农民负担，由县级农民维权减负监管部门审批。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7</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涟源市三甲乡硐下村新屋组肖小武</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建议将第九条修改为“一事一议”筹资按本村人口（户籍在册和居住1年以上）</w:t>
            </w:r>
            <w:r>
              <w:rPr>
                <w:rFonts w:hint="eastAsia"/>
                <w:color w:val="000000"/>
                <w:kern w:val="0"/>
                <w:sz w:val="21"/>
                <w:szCs w:val="21"/>
                <w:u w:val="single"/>
                <w:lang w:bidi="ar"/>
              </w:rPr>
              <w:t>或所议事项受益人口</w:t>
            </w:r>
            <w:r>
              <w:rPr>
                <w:rFonts w:hint="eastAsia"/>
                <w:color w:val="000000"/>
                <w:kern w:val="0"/>
                <w:sz w:val="21"/>
                <w:szCs w:val="21"/>
                <w:lang w:bidi="ar"/>
              </w:rPr>
              <w:t>计算，每年每人不超过所在县上年度“农村居民人均可支配收入”的1%，且每年每人筹资绝对额最高不超过200元。“一事一议”筹劳按本村劳动力（男性18-60周岁、女性18-55周岁）计算，每年每个劳动力最多不超</w:t>
            </w:r>
            <w:r>
              <w:rPr>
                <w:rFonts w:hint="eastAsia"/>
                <w:color w:val="000000"/>
                <w:kern w:val="0"/>
                <w:sz w:val="21"/>
                <w:szCs w:val="21"/>
                <w:u w:val="single"/>
                <w:lang w:bidi="ar"/>
              </w:rPr>
              <w:t>过3个标准工日</w:t>
            </w:r>
            <w:r>
              <w:rPr>
                <w:rFonts w:hint="eastAsia"/>
                <w:color w:val="000000"/>
                <w:kern w:val="0"/>
                <w:sz w:val="21"/>
                <w:szCs w:val="21"/>
                <w:lang w:bidi="ar"/>
              </w:rPr>
              <w:t>；村民自愿以资代劳的，工价标准由地方人民政府制定，报省人民政府批准，但每个工日最高</w:t>
            </w:r>
            <w:r>
              <w:rPr>
                <w:rFonts w:hint="eastAsia"/>
                <w:color w:val="000000"/>
                <w:kern w:val="0"/>
                <w:sz w:val="21"/>
                <w:szCs w:val="21"/>
                <w:u w:val="single"/>
                <w:lang w:bidi="ar"/>
              </w:rPr>
              <w:t>不得超过100元</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u w:val="single"/>
                <w:lang w:bidi="ar"/>
              </w:rPr>
            </w:pPr>
            <w:r>
              <w:rPr>
                <w:rFonts w:hint="eastAsia"/>
                <w:color w:val="000000"/>
                <w:kern w:val="0"/>
                <w:sz w:val="21"/>
                <w:szCs w:val="21"/>
                <w:lang w:bidi="ar"/>
              </w:rPr>
              <w:t>已将每年每个劳动力最多不超</w:t>
            </w:r>
            <w:r>
              <w:rPr>
                <w:rFonts w:hint="eastAsia"/>
                <w:color w:val="000000"/>
                <w:kern w:val="0"/>
                <w:sz w:val="21"/>
                <w:szCs w:val="21"/>
                <w:u w:val="single"/>
                <w:lang w:bidi="ar"/>
              </w:rPr>
              <w:t>过10个标准工日，降为5个标准工日。</w:t>
            </w:r>
          </w:p>
          <w:p>
            <w:pPr>
              <w:spacing w:line="280" w:lineRule="exact"/>
              <w:ind w:firstLine="0" w:firstLineChars="0"/>
              <w:textAlignment w:val="center"/>
              <w:rPr>
                <w:color w:val="000000"/>
                <w:kern w:val="0"/>
                <w:sz w:val="21"/>
                <w:szCs w:val="21"/>
                <w:u w:val="single"/>
                <w:lang w:bidi="ar"/>
              </w:rPr>
            </w:pPr>
            <w:r>
              <w:rPr>
                <w:rFonts w:hint="eastAsia"/>
                <w:color w:val="000000"/>
                <w:kern w:val="0"/>
                <w:sz w:val="21"/>
                <w:szCs w:val="21"/>
                <w:u w:val="single"/>
                <w:lang w:bidi="ar"/>
              </w:rPr>
              <w:t>其他均已采纳。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将第九条“省级农民维权监管部门根据经济社会发展情况和农村居民人均可支配收入水平，适时对‘一事一议’筹资限额和筹劳工价标准进行调整”修改为“省级农民维权监管部门根据经济社会发展情况和农村居民承受能力，分地区对提出筹资筹劳的限额标准，报省人民政府批准。”</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建议将第十五条修改为“筹资筹劳决议形成后，由村民委员会报乡镇人民政府（或所在辖区行政管理单位）审核，由县区级农民维权监管部门报地市级农民维权监管部门批准。”。</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不符合简政放权要求，同时国办发〔2007〕4号文件明确由县级农民维权监管部门批准。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建议将第二十九条“各级纪委监委、农民维权监管部门及乡镇人民政府要加强检查监督</w:t>
            </w:r>
            <w:r>
              <w:rPr>
                <w:color w:val="000000"/>
                <w:kern w:val="0"/>
                <w:sz w:val="21"/>
                <w:szCs w:val="21"/>
                <w:lang w:val="en" w:bidi="ar"/>
              </w:rPr>
              <w:t>……</w:t>
            </w:r>
            <w:r>
              <w:rPr>
                <w:rFonts w:hint="eastAsia"/>
                <w:color w:val="000000"/>
                <w:kern w:val="0"/>
                <w:sz w:val="21"/>
                <w:szCs w:val="21"/>
                <w:lang w:bidi="ar"/>
              </w:rPr>
              <w:t>”修改为“县级以上纪委监委、农民维权监管部门要加强检查监督”。</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已明确各级纪委监委和农民维权监管部门的检查监督责任，乡镇人民政府也要发挥好检查监督作用。</w:t>
            </w:r>
          </w:p>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对存在问题的，再按级别进行查处。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8</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娄底市双峰县梓门桥镇黄马洲村总支书记胡志文</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建议坚持村民自愿、直接受益、量力而行、民主决策、合理限额的原则。</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412"/>
              <w:jc w:val="center"/>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建议通过村务公开、民主理财，深化公共财政体制改革，发展和壮大农村集体经济，加强农民负担监督管理法制化建设，实行农民负担责任追究制和一票否决制，来加强“一事一议”资金管理。</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根据中央精简督查检查考核的要求，已取消农民负担一票否决制。</w:t>
            </w:r>
          </w:p>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其他均已采纳。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9</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湘西州龙山县茨岩塘镇茄佗村第一书记龚德华</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建议将第十条“严禁强制村民以资代劳，自愿以资代劳的，应由村民提出书面申请，据实交纳以资代劳资金。”中“应由村民提出书面申请”删除。</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建议将第十三条中“</w:t>
            </w:r>
            <w:r>
              <w:rPr>
                <w:color w:val="000000"/>
                <w:kern w:val="0"/>
                <w:sz w:val="21"/>
                <w:szCs w:val="21"/>
                <w:lang w:val="en" w:bidi="ar"/>
              </w:rPr>
              <w:t>……</w:t>
            </w:r>
            <w:r>
              <w:rPr>
                <w:rFonts w:hint="eastAsia"/>
                <w:color w:val="000000"/>
                <w:kern w:val="0"/>
                <w:sz w:val="21"/>
                <w:szCs w:val="21"/>
                <w:lang w:bidi="ar"/>
              </w:rPr>
              <w:t>或者本村三分之二以上的户的代表参加”的代表人数缩减，降低具体操作层面的难度，村里大量劳力在外务工，组织起来开会难度大。</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不符合《村民委员会组织法》的规定。外出务工人员多、现场组织开会难的问题，可以通过网络开会、网上投票等灵活方式解决。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村民等靠要思想严重，实施“一事一议”筹资筹劳的积极性不高，建议加大财政奖补力度，明确实施了“一事一议”筹资筹劳的，才给予财政资金奖励。</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10</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湘西州农村经营服务站纪检员闵丰</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建议在第五条最后增加一句“所需工作经费纳入本级财政预算。”</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建议将第二十六条“</w:t>
            </w:r>
            <w:r>
              <w:rPr>
                <w:color w:val="000000"/>
                <w:kern w:val="0"/>
                <w:sz w:val="21"/>
                <w:szCs w:val="21"/>
                <w:lang w:val="en" w:bidi="ar"/>
              </w:rPr>
              <w:t>……</w:t>
            </w:r>
            <w:r>
              <w:rPr>
                <w:rFonts w:hint="eastAsia"/>
                <w:color w:val="000000"/>
                <w:kern w:val="0"/>
                <w:sz w:val="21"/>
                <w:szCs w:val="21"/>
                <w:lang w:bidi="ar"/>
              </w:rPr>
              <w:t>特别是脱贫地区的农民群众，能不筹资筹劳尽量不筹资筹劳，能筹劳的尽量不筹资</w:t>
            </w:r>
            <w:r>
              <w:rPr>
                <w:color w:val="000000"/>
                <w:kern w:val="0"/>
                <w:sz w:val="21"/>
                <w:szCs w:val="21"/>
                <w:lang w:val="en" w:bidi="ar"/>
              </w:rPr>
              <w:t>……</w:t>
            </w:r>
            <w:r>
              <w:rPr>
                <w:rFonts w:hint="eastAsia"/>
                <w:color w:val="000000"/>
                <w:kern w:val="0"/>
                <w:sz w:val="21"/>
                <w:szCs w:val="21"/>
                <w:lang w:bidi="ar"/>
              </w:rPr>
              <w:t>”修改为“</w:t>
            </w:r>
            <w:r>
              <w:rPr>
                <w:color w:val="000000"/>
                <w:kern w:val="0"/>
                <w:sz w:val="21"/>
                <w:szCs w:val="21"/>
                <w:lang w:val="en" w:bidi="ar"/>
              </w:rPr>
              <w:t>……</w:t>
            </w:r>
            <w:r>
              <w:rPr>
                <w:rFonts w:hint="eastAsia"/>
                <w:color w:val="000000"/>
                <w:kern w:val="0"/>
                <w:sz w:val="21"/>
                <w:szCs w:val="21"/>
                <w:lang w:bidi="ar"/>
              </w:rPr>
              <w:t>原国家和省级扶贫开发重点县原则上不得向农民筹资，对农民筹劳开展村内“一事一议”公益事业建设的村，由政府按村或建设项目规模大小给予财政补助</w:t>
            </w:r>
            <w:r>
              <w:rPr>
                <w:color w:val="000000"/>
                <w:kern w:val="0"/>
                <w:sz w:val="21"/>
                <w:szCs w:val="21"/>
                <w:lang w:val="en" w:bidi="ar"/>
              </w:rPr>
              <w:t>……</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“给予财政补助”的表述，在本办法的其他位置有表述，此处不重复。</w:t>
            </w:r>
          </w:p>
          <w:p>
            <w:pPr>
              <w:spacing w:line="280" w:lineRule="exact"/>
              <w:ind w:firstLine="0" w:firstLineChars="0"/>
              <w:textAlignment w:val="center"/>
              <w:rPr>
                <w:rFonts w:hint="eastAsia"/>
                <w:color w:val="000000"/>
                <w:kern w:val="0"/>
                <w:sz w:val="21"/>
                <w:szCs w:val="21"/>
                <w:lang w:bidi="ar"/>
              </w:rPr>
            </w:pPr>
            <w:r>
              <w:rPr>
                <w:rFonts w:hint="eastAsia"/>
                <w:color w:val="000000"/>
                <w:kern w:val="0"/>
                <w:sz w:val="21"/>
                <w:szCs w:val="21"/>
                <w:lang w:bidi="ar"/>
              </w:rPr>
              <w:t>其他均已采纳。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11</w:t>
            </w:r>
          </w:p>
        </w:tc>
        <w:tc>
          <w:tcPr>
            <w:tcW w:w="1206" w:type="dxa"/>
            <w:vMerge w:val="restart"/>
            <w:noWrap w:val="0"/>
            <w:vAlign w:val="center"/>
          </w:tcPr>
          <w:p>
            <w:pPr>
              <w:adjustRightInd/>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郴州市北湖区鲁塘镇长溪村村民委员会总支委员范小明</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有的地方乡村旅游和民宿也是集体生产事业，建议在第七条中，将基础设施及步行游道纳入“一事一议”筹资筹劳范围。</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建议将明确有资金渠道、但存在资金缺口的集体生产和公益事业项目，适用“一事一议”筹资筹劳办法。</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对此类项目，可以采取“一事一议”筹资筹劳办法，但须严格界定范围，严格规范操作，两者配合同步实施。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建议在此基础上，由农业农村部门和财政部门共同制定“一事一议”的奖补办法，奖补资金适当向山区农村倾斜，奖补资金比例适当高于市郊地区。</w:t>
            </w:r>
          </w:p>
        </w:tc>
        <w:tc>
          <w:tcPr>
            <w:tcW w:w="1016" w:type="dxa"/>
            <w:noWrap w:val="0"/>
            <w:vAlign w:val="center"/>
          </w:tcPr>
          <w:p>
            <w:pPr>
              <w:spacing w:line="280" w:lineRule="exact"/>
              <w:ind w:firstLine="0" w:firstLineChars="0"/>
              <w:jc w:val="left"/>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先规范完善“一事一议”筹资筹劳工作，下阶段将会同财政部门共同出台文件，对奖补进行细化落地。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12</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岳阳市云溪区农业农村局股长龙世云</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第十五条，建议明确“一事一议”项目申报是普惠性或是重点性实施，农民维权监管部门在是否批准程序上更具操作性。</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同一年度每个村一般均可申报1个筹资筹劳项目，审核通过后实施。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建议在《办法》中突出农民维权监管部门工作职能的重要性，提高话语权。</w:t>
            </w:r>
          </w:p>
        </w:tc>
        <w:tc>
          <w:tcPr>
            <w:tcW w:w="1016" w:type="dxa"/>
            <w:noWrap w:val="0"/>
            <w:vAlign w:val="center"/>
          </w:tcPr>
          <w:p>
            <w:pPr>
              <w:spacing w:line="280" w:lineRule="exact"/>
              <w:ind w:firstLine="0" w:firstLineChars="0"/>
              <w:jc w:val="left"/>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r>
              <w:rPr>
                <w:rFonts w:hint="eastAsia"/>
                <w:color w:val="000000"/>
                <w:kern w:val="0"/>
                <w:sz w:val="21"/>
                <w:szCs w:val="21"/>
                <w:lang w:bidi="ar"/>
              </w:rPr>
              <w:t>已在文件中明确农民维权监管部门工作职责。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建议精简“一事一议”项目完成后的报账资料。</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1</w:t>
            </w:r>
            <w:r>
              <w:rPr>
                <w:kern w:val="0"/>
                <w:sz w:val="21"/>
                <w:szCs w:val="21"/>
              </w:rPr>
              <w:t>3</w:t>
            </w:r>
          </w:p>
        </w:tc>
        <w:tc>
          <w:tcPr>
            <w:tcW w:w="1206" w:type="dxa"/>
            <w:vMerge w:val="restart"/>
            <w:noWrap w:val="0"/>
            <w:vAlign w:val="center"/>
          </w:tcPr>
          <w:p>
            <w:pPr>
              <w:adjustRightInd/>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岳阳市湘阴县鹤龙湖镇金星村党支部书记甘立</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财政对“一事一议”筹资筹劳项目的奖补力度不大，建议加大奖补力度，不能再是三五万元。</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kern w:val="0"/>
                <w:sz w:val="21"/>
                <w:szCs w:val="21"/>
              </w:rPr>
            </w:pPr>
            <w:r>
              <w:rPr>
                <w:rFonts w:hint="eastAsia"/>
                <w:color w:val="000000"/>
                <w:kern w:val="0"/>
                <w:sz w:val="21"/>
                <w:szCs w:val="21"/>
                <w:lang w:bidi="ar"/>
              </w:rPr>
              <w:t>财政对“一事一议”筹资筹劳项目的奖补，视村内项目大小及村民筹资筹劳情况来定。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每人每年筹资额最高不超过2</w:t>
            </w:r>
            <w:r>
              <w:rPr>
                <w:color w:val="000000"/>
                <w:kern w:val="0"/>
                <w:sz w:val="21"/>
                <w:szCs w:val="21"/>
                <w:lang w:bidi="ar"/>
              </w:rPr>
              <w:t>00</w:t>
            </w:r>
            <w:r>
              <w:rPr>
                <w:rFonts w:hint="eastAsia"/>
                <w:color w:val="000000"/>
                <w:kern w:val="0"/>
                <w:sz w:val="21"/>
                <w:szCs w:val="21"/>
                <w:lang w:bidi="ar"/>
              </w:rPr>
              <w:t>元太少了，建议不限定一个数值，模糊处理。</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必须规定上限，不然极易加重农民负担。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要简化“一事一议”筹资筹劳项目的程序，不能太复杂。</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部分村里自己承建的项目，有些不便开发票的比如村内劳务的开支，建议不开发票了，履行了“四议两公开”程序就好。不然又要额外支付税费，增加开支，而且繁琐。</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在确保财务管理规范的前提下，村民</w:t>
            </w:r>
            <w:r>
              <w:rPr>
                <w:rFonts w:hint="eastAsia"/>
                <w:kern w:val="0"/>
                <w:sz w:val="21"/>
                <w:szCs w:val="21"/>
                <w:u w:val="single"/>
              </w:rPr>
              <w:t>自筹资金部分且开支用途公开透明</w:t>
            </w:r>
            <w:r>
              <w:rPr>
                <w:rFonts w:hint="eastAsia"/>
                <w:kern w:val="0"/>
                <w:sz w:val="21"/>
                <w:szCs w:val="21"/>
              </w:rPr>
              <w:t>的，可不开具发票。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3" w:type="dxa"/>
            <w:noWrap w:val="0"/>
            <w:vAlign w:val="center"/>
          </w:tcPr>
          <w:p>
            <w:pPr>
              <w:adjustRightInd/>
              <w:spacing w:line="280" w:lineRule="exact"/>
              <w:ind w:firstLine="0" w:firstLineChars="0"/>
              <w:jc w:val="center"/>
              <w:textAlignment w:val="center"/>
              <w:rPr>
                <w:rFonts w:hint="eastAsia"/>
                <w:kern w:val="0"/>
                <w:sz w:val="21"/>
                <w:szCs w:val="21"/>
              </w:rPr>
            </w:pPr>
            <w:r>
              <w:rPr>
                <w:rFonts w:hint="eastAsia"/>
                <w:kern w:val="0"/>
                <w:sz w:val="21"/>
                <w:szCs w:val="21"/>
              </w:rPr>
              <w:t>1</w:t>
            </w:r>
            <w:r>
              <w:rPr>
                <w:kern w:val="0"/>
                <w:sz w:val="21"/>
                <w:szCs w:val="21"/>
              </w:rPr>
              <w:t>4</w:t>
            </w:r>
          </w:p>
        </w:tc>
        <w:tc>
          <w:tcPr>
            <w:tcW w:w="1206" w:type="dxa"/>
            <w:noWrap w:val="0"/>
            <w:tcMar>
              <w:top w:w="0" w:type="dxa"/>
              <w:left w:w="0" w:type="dxa"/>
              <w:bottom w:w="0" w:type="dxa"/>
              <w:right w:w="0" w:type="dxa"/>
            </w:tcMar>
            <w:vAlign w:val="center"/>
          </w:tcPr>
          <w:p>
            <w:pPr>
              <w:adjustRightInd/>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岳阳市汨罗市农村经营管理服务中心汨罗市政协委员陈云</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无修改意见。</w:t>
            </w:r>
          </w:p>
        </w:tc>
        <w:tc>
          <w:tcPr>
            <w:tcW w:w="1016" w:type="dxa"/>
            <w:noWrap w:val="0"/>
            <w:vAlign w:val="center"/>
          </w:tcPr>
          <w:p>
            <w:pPr>
              <w:spacing w:line="280" w:lineRule="exact"/>
              <w:ind w:firstLine="0" w:firstLineChars="0"/>
              <w:textAlignment w:val="center"/>
              <w:rPr>
                <w:rFonts w:hint="eastAsia"/>
                <w:kern w:val="0"/>
                <w:sz w:val="21"/>
                <w:szCs w:val="21"/>
              </w:rPr>
            </w:pPr>
          </w:p>
        </w:tc>
        <w:tc>
          <w:tcPr>
            <w:tcW w:w="3378" w:type="dxa"/>
            <w:noWrap w:val="0"/>
            <w:vAlign w:val="center"/>
          </w:tcPr>
          <w:p>
            <w:pPr>
              <w:spacing w:line="280" w:lineRule="exact"/>
              <w:ind w:firstLine="0" w:firstLineChars="0"/>
              <w:textAlignment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w:t>
            </w:r>
            <w:r>
              <w:rPr>
                <w:kern w:val="0"/>
                <w:sz w:val="21"/>
                <w:szCs w:val="21"/>
              </w:rPr>
              <w:t>5</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常德市桃源县浔阳街道铁船村党支部书记刘国军</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第八条，建议由村委会组织施工，优先安排筹资筹劳人员参与施工，所筹资金和劳务纳入村级专账管理，筹资筹劳项目由村委会按工程项目报账结算。</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属于“一事一议”筹资筹劳操作层面的内容，各地可根据本办法制定具体细则。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eastAsia="仿宋_GB2312"/>
                <w:kern w:val="0"/>
                <w:sz w:val="21"/>
                <w:szCs w:val="21"/>
                <w:lang w:val="en-US" w:eastAsia="zh-CN"/>
              </w:rPr>
            </w:pPr>
            <w:r>
              <w:rPr>
                <w:rFonts w:hint="eastAsia"/>
                <w:kern w:val="0"/>
                <w:sz w:val="21"/>
                <w:szCs w:val="21"/>
                <w:lang w:val="en-US" w:eastAsia="zh-CN"/>
              </w:rPr>
              <w:t>2</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第六条，</w:t>
            </w:r>
            <w:r>
              <w:rPr>
                <w:rFonts w:hint="eastAsia"/>
                <w:color w:val="000000"/>
                <w:kern w:val="0"/>
                <w:sz w:val="21"/>
                <w:szCs w:val="21"/>
                <w:lang w:eastAsia="zh-CN" w:bidi="ar"/>
              </w:rPr>
              <w:t>仅由地方政府鼓励</w:t>
            </w:r>
            <w:r>
              <w:rPr>
                <w:rFonts w:hint="eastAsia"/>
                <w:color w:val="000000"/>
                <w:kern w:val="0"/>
                <w:sz w:val="21"/>
                <w:szCs w:val="21"/>
                <w:lang w:bidi="ar"/>
              </w:rPr>
              <w:t>“一事一议”筹资筹劳</w:t>
            </w:r>
            <w:r>
              <w:rPr>
                <w:rFonts w:hint="eastAsia"/>
                <w:color w:val="000000"/>
                <w:kern w:val="0"/>
                <w:sz w:val="21"/>
                <w:szCs w:val="21"/>
                <w:lang w:eastAsia="zh-CN" w:bidi="ar"/>
              </w:rPr>
              <w:t>可能很难达到理想的效果，</w:t>
            </w:r>
            <w:r>
              <w:rPr>
                <w:rFonts w:hint="eastAsia"/>
                <w:color w:val="000000"/>
                <w:kern w:val="0"/>
                <w:sz w:val="21"/>
                <w:szCs w:val="21"/>
                <w:lang w:bidi="ar"/>
              </w:rPr>
              <w:t>建议省、市、县按照“一事一议”筹资筹劳的多少，给予</w:t>
            </w:r>
            <w:r>
              <w:rPr>
                <w:rFonts w:hint="eastAsia"/>
                <w:color w:val="000000"/>
                <w:kern w:val="0"/>
                <w:sz w:val="21"/>
                <w:szCs w:val="21"/>
                <w:lang w:eastAsia="zh-CN" w:bidi="ar"/>
              </w:rPr>
              <w:t>总</w:t>
            </w:r>
            <w:r>
              <w:rPr>
                <w:rFonts w:hint="eastAsia"/>
                <w:color w:val="000000"/>
                <w:kern w:val="0"/>
                <w:sz w:val="21"/>
                <w:szCs w:val="21"/>
                <w:lang w:bidi="ar"/>
              </w:rPr>
              <w:t>资金或物资</w:t>
            </w:r>
            <w:r>
              <w:rPr>
                <w:rFonts w:hint="eastAsia"/>
                <w:color w:val="000000"/>
                <w:kern w:val="0"/>
                <w:sz w:val="21"/>
                <w:szCs w:val="21"/>
                <w:lang w:eastAsia="zh-CN" w:bidi="ar"/>
              </w:rPr>
              <w:t>的</w:t>
            </w:r>
            <w:r>
              <w:rPr>
                <w:rFonts w:hint="eastAsia"/>
                <w:color w:val="000000"/>
                <w:kern w:val="0"/>
                <w:sz w:val="21"/>
                <w:szCs w:val="21"/>
                <w:lang w:bidi="ar"/>
              </w:rPr>
              <w:t>补助</w:t>
            </w:r>
            <w:r>
              <w:rPr>
                <w:rFonts w:hint="eastAsia"/>
                <w:color w:val="000000"/>
                <w:kern w:val="0"/>
                <w:sz w:val="21"/>
                <w:szCs w:val="21"/>
                <w:lang w:eastAsia="zh-CN" w:bidi="ar"/>
              </w:rPr>
              <w:t>。</w:t>
            </w:r>
          </w:p>
        </w:tc>
        <w:tc>
          <w:tcPr>
            <w:tcW w:w="1016"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rPr>
              <w:t>文件已明确对</w:t>
            </w:r>
            <w:r>
              <w:rPr>
                <w:rFonts w:hint="eastAsia"/>
                <w:color w:val="000000"/>
                <w:kern w:val="0"/>
                <w:sz w:val="21"/>
                <w:szCs w:val="21"/>
                <w:lang w:bidi="ar"/>
              </w:rPr>
              <w:t>“一事一议”筹资筹劳项目进行奖补，下阶段将会同财政部门共同对奖补进行细化落地。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eastAsia="仿宋_GB2312"/>
                <w:kern w:val="0"/>
                <w:sz w:val="21"/>
                <w:szCs w:val="21"/>
                <w:lang w:val="en-US" w:eastAsia="zh-CN"/>
              </w:rPr>
            </w:pPr>
            <w:r>
              <w:rPr>
                <w:rFonts w:hint="eastAsia"/>
                <w:kern w:val="0"/>
                <w:sz w:val="21"/>
                <w:szCs w:val="21"/>
                <w:lang w:val="en-US" w:eastAsia="zh-CN"/>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第九条规定“筹资每人每年最高不超过2</w:t>
            </w:r>
            <w:r>
              <w:rPr>
                <w:color w:val="000000"/>
                <w:kern w:val="0"/>
                <w:sz w:val="21"/>
                <w:szCs w:val="21"/>
                <w:lang w:bidi="ar"/>
              </w:rPr>
              <w:t>00</w:t>
            </w:r>
            <w:r>
              <w:rPr>
                <w:rFonts w:hint="eastAsia"/>
                <w:color w:val="000000"/>
                <w:kern w:val="0"/>
                <w:sz w:val="21"/>
                <w:szCs w:val="21"/>
                <w:lang w:bidi="ar"/>
              </w:rPr>
              <w:t>元</w:t>
            </w:r>
            <w:r>
              <w:rPr>
                <w:rFonts w:hint="eastAsia"/>
                <w:color w:val="000000"/>
                <w:kern w:val="0"/>
                <w:sz w:val="21"/>
                <w:szCs w:val="21"/>
                <w:lang w:eastAsia="zh-CN" w:bidi="ar"/>
              </w:rPr>
              <w:t>，每个劳动力工日最多不得超过</w:t>
            </w:r>
            <w:r>
              <w:rPr>
                <w:rFonts w:hint="eastAsia"/>
                <w:color w:val="000000"/>
                <w:kern w:val="0"/>
                <w:sz w:val="21"/>
                <w:szCs w:val="21"/>
                <w:lang w:val="en-US" w:eastAsia="zh-CN" w:bidi="ar"/>
              </w:rPr>
              <w:t>150元</w:t>
            </w:r>
            <w:r>
              <w:rPr>
                <w:rFonts w:hint="eastAsia"/>
                <w:color w:val="000000"/>
                <w:kern w:val="0"/>
                <w:sz w:val="21"/>
                <w:szCs w:val="21"/>
                <w:lang w:bidi="ar"/>
              </w:rPr>
              <w:t>”</w:t>
            </w:r>
            <w:r>
              <w:rPr>
                <w:rFonts w:hint="eastAsia"/>
                <w:color w:val="000000"/>
                <w:kern w:val="0"/>
                <w:sz w:val="21"/>
                <w:szCs w:val="21"/>
                <w:lang w:eastAsia="zh-CN" w:bidi="ar"/>
              </w:rPr>
              <w:t>，算下来若</w:t>
            </w:r>
            <w:r>
              <w:rPr>
                <w:rFonts w:hint="eastAsia"/>
                <w:color w:val="auto"/>
                <w:kern w:val="0"/>
                <w:sz w:val="21"/>
                <w:szCs w:val="21"/>
                <w:lang w:eastAsia="zh-CN" w:bidi="ar"/>
              </w:rPr>
              <w:t>以资代劳</w:t>
            </w:r>
            <w:r>
              <w:rPr>
                <w:rFonts w:hint="eastAsia"/>
                <w:color w:val="000000"/>
                <w:kern w:val="0"/>
                <w:sz w:val="21"/>
                <w:szCs w:val="21"/>
                <w:lang w:eastAsia="zh-CN" w:bidi="ar"/>
              </w:rPr>
              <w:t>的资金最多可达</w:t>
            </w:r>
            <w:r>
              <w:rPr>
                <w:rFonts w:hint="eastAsia"/>
                <w:color w:val="000000"/>
                <w:kern w:val="0"/>
                <w:sz w:val="21"/>
                <w:szCs w:val="21"/>
                <w:lang w:val="en-US" w:eastAsia="zh-CN" w:bidi="ar"/>
              </w:rPr>
              <w:t>1500元，筹资筹劳的资金比例太大，监管难度大。</w:t>
            </w:r>
            <w:r>
              <w:rPr>
                <w:rFonts w:hint="eastAsia"/>
                <w:color w:val="000000"/>
                <w:kern w:val="0"/>
                <w:sz w:val="21"/>
                <w:szCs w:val="21"/>
                <w:lang w:bidi="ar"/>
              </w:rPr>
              <w:t>建议按照项目资金大小，设定筹劳的个数或等次。如5万以下筹劳2个、10万以下4个、20万以下6个、30万以下8个、30万以上10个</w:t>
            </w:r>
            <w:r>
              <w:rPr>
                <w:rFonts w:hint="eastAsia"/>
                <w:color w:val="000000"/>
                <w:kern w:val="0"/>
                <w:sz w:val="21"/>
                <w:szCs w:val="21"/>
                <w:lang w:eastAsia="zh-CN" w:bidi="ar"/>
              </w:rPr>
              <w:t>。</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rPr>
              <w:t>筹资金额和筹劳个数，不能没有上限，省里在充分考虑全省农村经济发展水平和村民承受能力的基础上，提出了上限标准</w:t>
            </w:r>
            <w:r>
              <w:rPr>
                <w:rFonts w:hint="eastAsia"/>
                <w:kern w:val="0"/>
                <w:sz w:val="21"/>
                <w:szCs w:val="21"/>
                <w:lang w:eastAsia="zh-CN"/>
              </w:rPr>
              <w:t>，并汇总听证会意见进行了修改</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eastAsia="仿宋_GB2312"/>
                <w:kern w:val="0"/>
                <w:sz w:val="21"/>
                <w:szCs w:val="21"/>
                <w:lang w:val="en-US" w:eastAsia="zh-CN"/>
              </w:rPr>
            </w:pPr>
            <w:r>
              <w:rPr>
                <w:rFonts w:hint="eastAsia"/>
                <w:kern w:val="0"/>
                <w:sz w:val="21"/>
                <w:szCs w:val="21"/>
                <w:lang w:val="en-US" w:eastAsia="zh-CN"/>
              </w:rPr>
              <w:t>4</w:t>
            </w:r>
          </w:p>
        </w:tc>
        <w:tc>
          <w:tcPr>
            <w:tcW w:w="8412" w:type="dxa"/>
            <w:noWrap w:val="0"/>
            <w:vAlign w:val="center"/>
          </w:tcPr>
          <w:p>
            <w:pPr>
              <w:spacing w:line="280" w:lineRule="exact"/>
              <w:ind w:firstLine="0" w:firstLineChars="0"/>
              <w:jc w:val="left"/>
              <w:textAlignment w:val="center"/>
              <w:rPr>
                <w:color w:val="auto"/>
                <w:kern w:val="0"/>
                <w:sz w:val="21"/>
                <w:szCs w:val="21"/>
                <w:lang w:bidi="ar"/>
              </w:rPr>
            </w:pPr>
            <w:r>
              <w:rPr>
                <w:rFonts w:hint="eastAsia"/>
                <w:color w:val="auto"/>
                <w:kern w:val="0"/>
                <w:sz w:val="21"/>
                <w:szCs w:val="21"/>
                <w:lang w:bidi="ar"/>
              </w:rPr>
              <w:t>建议“一事一议”筹资筹劳项目，除筹资筹劳外，允许村民捐款捐物，纳入专账统一管理。</w:t>
            </w:r>
          </w:p>
        </w:tc>
        <w:tc>
          <w:tcPr>
            <w:tcW w:w="1016" w:type="dxa"/>
            <w:noWrap w:val="0"/>
            <w:vAlign w:val="center"/>
          </w:tcPr>
          <w:p>
            <w:pPr>
              <w:spacing w:line="280" w:lineRule="exact"/>
              <w:ind w:firstLine="0" w:firstLineChars="0"/>
              <w:textAlignment w:val="center"/>
              <w:rPr>
                <w:rFonts w:hint="eastAsia"/>
                <w:color w:val="auto"/>
                <w:kern w:val="0"/>
                <w:sz w:val="21"/>
                <w:szCs w:val="21"/>
              </w:rPr>
            </w:pPr>
            <w:r>
              <w:rPr>
                <w:rFonts w:hint="eastAsia"/>
                <w:color w:val="auto"/>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eastAsia="仿宋_GB2312"/>
                <w:kern w:val="0"/>
                <w:sz w:val="21"/>
                <w:szCs w:val="21"/>
                <w:lang w:val="en-US" w:eastAsia="zh-CN"/>
              </w:rPr>
            </w:pPr>
            <w:r>
              <w:rPr>
                <w:rFonts w:hint="eastAsia"/>
                <w:kern w:val="0"/>
                <w:sz w:val="21"/>
                <w:szCs w:val="21"/>
                <w:lang w:val="en-US" w:eastAsia="zh-CN"/>
              </w:rPr>
              <w:t>5</w:t>
            </w:r>
          </w:p>
        </w:tc>
        <w:tc>
          <w:tcPr>
            <w:tcW w:w="8412" w:type="dxa"/>
            <w:noWrap w:val="0"/>
            <w:vAlign w:val="center"/>
          </w:tcPr>
          <w:p>
            <w:pPr>
              <w:spacing w:line="280" w:lineRule="exact"/>
              <w:ind w:firstLine="0" w:firstLineChars="0"/>
              <w:jc w:val="left"/>
              <w:textAlignment w:val="center"/>
              <w:rPr>
                <w:color w:val="auto"/>
                <w:kern w:val="0"/>
                <w:sz w:val="21"/>
                <w:szCs w:val="21"/>
                <w:lang w:bidi="ar"/>
              </w:rPr>
            </w:pPr>
            <w:r>
              <w:rPr>
                <w:rFonts w:hint="eastAsia"/>
                <w:color w:val="auto"/>
                <w:kern w:val="0"/>
                <w:sz w:val="21"/>
                <w:szCs w:val="21"/>
                <w:lang w:eastAsia="zh-CN" w:bidi="ar"/>
              </w:rPr>
              <w:t>第十三条、</w:t>
            </w:r>
            <w:r>
              <w:rPr>
                <w:rFonts w:hint="eastAsia"/>
                <w:color w:val="auto"/>
                <w:kern w:val="0"/>
                <w:sz w:val="21"/>
                <w:szCs w:val="21"/>
                <w:lang w:bidi="ar"/>
              </w:rPr>
              <w:t>第十四条</w:t>
            </w:r>
            <w:r>
              <w:rPr>
                <w:rFonts w:hint="eastAsia"/>
                <w:color w:val="auto"/>
                <w:kern w:val="0"/>
                <w:sz w:val="21"/>
                <w:szCs w:val="21"/>
                <w:lang w:eastAsia="zh-CN" w:bidi="ar"/>
              </w:rPr>
              <w:t>规定中，召开村民会议比较难，</w:t>
            </w:r>
            <w:r>
              <w:rPr>
                <w:rFonts w:hint="eastAsia"/>
                <w:color w:val="auto"/>
                <w:kern w:val="0"/>
                <w:sz w:val="21"/>
                <w:szCs w:val="21"/>
                <w:lang w:bidi="ar"/>
              </w:rPr>
              <w:t>建议</w:t>
            </w:r>
            <w:r>
              <w:rPr>
                <w:rFonts w:hint="eastAsia"/>
                <w:color w:val="auto"/>
                <w:kern w:val="0"/>
                <w:sz w:val="21"/>
                <w:szCs w:val="21"/>
                <w:lang w:eastAsia="zh-CN" w:bidi="ar"/>
              </w:rPr>
              <w:t>只召开村民代表大会。</w:t>
            </w:r>
          </w:p>
        </w:tc>
        <w:tc>
          <w:tcPr>
            <w:tcW w:w="1016" w:type="dxa"/>
            <w:noWrap w:val="0"/>
            <w:vAlign w:val="center"/>
          </w:tcPr>
          <w:p>
            <w:pPr>
              <w:spacing w:line="280" w:lineRule="exact"/>
              <w:ind w:firstLine="0" w:firstLineChars="0"/>
              <w:textAlignment w:val="center"/>
              <w:rPr>
                <w:rFonts w:hint="eastAsia"/>
                <w:color w:val="auto"/>
                <w:kern w:val="0"/>
                <w:sz w:val="21"/>
                <w:szCs w:val="21"/>
              </w:rPr>
            </w:pPr>
            <w:r>
              <w:rPr>
                <w:rFonts w:hint="eastAsia"/>
                <w:color w:val="auto"/>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color w:val="000000"/>
                <w:kern w:val="0"/>
                <w:sz w:val="21"/>
                <w:szCs w:val="21"/>
                <w:lang w:bidi="ar"/>
              </w:rPr>
              <w:t>不符合《村民委员会组织法》的规定。可通过</w:t>
            </w:r>
            <w:r>
              <w:rPr>
                <w:rFonts w:hint="eastAsia"/>
                <w:color w:val="000000"/>
                <w:kern w:val="0"/>
                <w:sz w:val="21"/>
                <w:szCs w:val="21"/>
                <w:lang w:eastAsia="zh-CN" w:bidi="ar"/>
              </w:rPr>
              <w:t>其他参会方式</w:t>
            </w:r>
            <w:r>
              <w:rPr>
                <w:rFonts w:hint="eastAsia"/>
                <w:color w:val="000000"/>
                <w:kern w:val="0"/>
                <w:sz w:val="21"/>
                <w:szCs w:val="21"/>
                <w:lang w:bidi="ar"/>
              </w:rPr>
              <w:t>灵活解决。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default"/>
                <w:kern w:val="0"/>
                <w:sz w:val="21"/>
                <w:szCs w:val="21"/>
                <w:lang w:val="en-US" w:eastAsia="zh-CN"/>
              </w:rPr>
            </w:pPr>
            <w:r>
              <w:rPr>
                <w:rFonts w:hint="eastAsia"/>
                <w:kern w:val="0"/>
                <w:sz w:val="21"/>
                <w:szCs w:val="21"/>
                <w:lang w:val="en-US" w:eastAsia="zh-CN"/>
              </w:rPr>
              <w:t>6</w:t>
            </w:r>
          </w:p>
        </w:tc>
        <w:tc>
          <w:tcPr>
            <w:tcW w:w="8412" w:type="dxa"/>
            <w:noWrap w:val="0"/>
            <w:vAlign w:val="center"/>
          </w:tcPr>
          <w:p>
            <w:pPr>
              <w:spacing w:line="280" w:lineRule="exact"/>
              <w:ind w:firstLine="0" w:firstLineChars="0"/>
              <w:jc w:val="left"/>
              <w:textAlignment w:val="center"/>
              <w:rPr>
                <w:rFonts w:hint="eastAsia" w:ascii="Times New Roman" w:hAnsi="Times New Roman" w:cs="Times New Roman"/>
                <w:color w:val="auto"/>
                <w:kern w:val="0"/>
                <w:sz w:val="21"/>
                <w:szCs w:val="21"/>
                <w:lang w:eastAsia="zh-CN" w:bidi="ar"/>
              </w:rPr>
            </w:pPr>
            <w:r>
              <w:rPr>
                <w:rFonts w:hint="eastAsia"/>
                <w:color w:val="auto"/>
                <w:kern w:val="0"/>
                <w:sz w:val="21"/>
                <w:szCs w:val="21"/>
                <w:lang w:eastAsia="zh-CN" w:bidi="ar"/>
              </w:rPr>
              <w:t>建议召开会议</w:t>
            </w:r>
            <w:r>
              <w:rPr>
                <w:rFonts w:hint="eastAsia" w:ascii="Times New Roman" w:hAnsi="Times New Roman" w:cs="Times New Roman"/>
                <w:color w:val="auto"/>
                <w:kern w:val="0"/>
                <w:sz w:val="21"/>
                <w:szCs w:val="21"/>
                <w:lang w:eastAsia="zh-CN" w:bidi="ar"/>
              </w:rPr>
              <w:t>审议筹资筹劳方案时，须经到会人员的三分之二以上投票赞成并签字认可。</w:t>
            </w:r>
          </w:p>
          <w:p>
            <w:pPr>
              <w:spacing w:line="280" w:lineRule="exact"/>
              <w:ind w:firstLine="0" w:firstLineChars="0"/>
              <w:jc w:val="left"/>
              <w:textAlignment w:val="center"/>
              <w:rPr>
                <w:rFonts w:hint="eastAsia"/>
                <w:color w:val="auto"/>
                <w:kern w:val="0"/>
                <w:sz w:val="21"/>
                <w:szCs w:val="21"/>
                <w:lang w:eastAsia="zh-CN" w:bidi="ar"/>
              </w:rPr>
            </w:pPr>
            <w:r>
              <w:rPr>
                <w:rFonts w:hint="eastAsia"/>
                <w:color w:val="auto"/>
                <w:kern w:val="0"/>
                <w:sz w:val="21"/>
                <w:szCs w:val="21"/>
                <w:lang w:bidi="ar"/>
              </w:rPr>
              <w:t>受益组开筹资筹劳会议，现场参会人员与其他方式</w:t>
            </w:r>
            <w:r>
              <w:rPr>
                <w:rFonts w:hint="eastAsia"/>
                <w:color w:val="auto"/>
                <w:kern w:val="0"/>
                <w:sz w:val="21"/>
                <w:szCs w:val="21"/>
                <w:lang w:eastAsia="zh-CN" w:bidi="ar"/>
              </w:rPr>
              <w:t>了解会议精神的</w:t>
            </w:r>
            <w:r>
              <w:rPr>
                <w:rFonts w:hint="eastAsia"/>
                <w:color w:val="auto"/>
                <w:kern w:val="0"/>
                <w:sz w:val="21"/>
                <w:szCs w:val="21"/>
                <w:lang w:bidi="ar"/>
              </w:rPr>
              <w:t>人员（要有依据如微信、录音、信件）</w:t>
            </w:r>
            <w:r>
              <w:rPr>
                <w:rFonts w:hint="eastAsia"/>
                <w:color w:val="auto"/>
                <w:kern w:val="0"/>
                <w:sz w:val="21"/>
                <w:szCs w:val="21"/>
                <w:lang w:eastAsia="zh-CN" w:bidi="ar"/>
              </w:rPr>
              <w:t>要达到</w:t>
            </w:r>
            <w:r>
              <w:rPr>
                <w:rFonts w:hint="eastAsia"/>
                <w:color w:val="auto"/>
                <w:kern w:val="0"/>
                <w:sz w:val="21"/>
                <w:szCs w:val="21"/>
                <w:lang w:val="en-US" w:eastAsia="zh-CN" w:bidi="ar"/>
              </w:rPr>
              <w:t>90%以上，现场参会人员和其他方式参会人员投票认可要达到90%</w:t>
            </w:r>
            <w:r>
              <w:rPr>
                <w:rFonts w:hint="eastAsia"/>
                <w:color w:val="auto"/>
                <w:kern w:val="0"/>
                <w:sz w:val="21"/>
                <w:szCs w:val="21"/>
                <w:lang w:bidi="ar"/>
              </w:rPr>
              <w:t>以上。</w:t>
            </w:r>
          </w:p>
        </w:tc>
        <w:tc>
          <w:tcPr>
            <w:tcW w:w="1016" w:type="dxa"/>
            <w:noWrap w:val="0"/>
            <w:vAlign w:val="center"/>
          </w:tcPr>
          <w:p>
            <w:pPr>
              <w:spacing w:line="280" w:lineRule="exact"/>
              <w:ind w:firstLine="0" w:firstLineChars="0"/>
              <w:textAlignment w:val="center"/>
              <w:rPr>
                <w:rFonts w:hint="eastAsia" w:eastAsia="仿宋_GB2312"/>
                <w:color w:val="auto"/>
                <w:kern w:val="0"/>
                <w:sz w:val="21"/>
                <w:szCs w:val="21"/>
                <w:lang w:eastAsia="zh-CN"/>
              </w:rPr>
            </w:pPr>
            <w:r>
              <w:rPr>
                <w:rFonts w:hint="eastAsia"/>
                <w:color w:val="auto"/>
                <w:kern w:val="0"/>
                <w:sz w:val="21"/>
                <w:szCs w:val="21"/>
                <w:lang w:eastAsia="zh-CN"/>
              </w:rPr>
              <w:t>不采纳</w:t>
            </w:r>
          </w:p>
        </w:tc>
        <w:tc>
          <w:tcPr>
            <w:tcW w:w="3378" w:type="dxa"/>
            <w:noWrap w:val="0"/>
            <w:vAlign w:val="center"/>
          </w:tcPr>
          <w:p>
            <w:pPr>
              <w:widowControl/>
              <w:spacing w:line="280" w:lineRule="exact"/>
              <w:ind w:firstLine="0" w:firstLineChars="0"/>
              <w:jc w:val="left"/>
              <w:textAlignment w:val="center"/>
              <w:rPr>
                <w:rFonts w:hint="eastAsia" w:eastAsia="仿宋_GB2312"/>
                <w:kern w:val="0"/>
                <w:sz w:val="21"/>
                <w:szCs w:val="21"/>
                <w:lang w:eastAsia="zh-CN"/>
              </w:rPr>
            </w:pPr>
            <w:r>
              <w:rPr>
                <w:rFonts w:hint="eastAsia"/>
                <w:color w:val="000000"/>
                <w:kern w:val="0"/>
                <w:sz w:val="21"/>
                <w:szCs w:val="21"/>
                <w:lang w:bidi="ar"/>
              </w:rPr>
              <w:t>《村民委员会组织法》规定</w:t>
            </w:r>
            <w:r>
              <w:rPr>
                <w:rFonts w:hint="eastAsia" w:ascii="Times New Roman" w:hAnsi="Times New Roman" w:cs="Times New Roman"/>
                <w:color w:val="000000"/>
                <w:kern w:val="0"/>
                <w:sz w:val="21"/>
                <w:szCs w:val="21"/>
                <w:lang w:eastAsia="zh-CN" w:bidi="ar"/>
              </w:rPr>
              <w:t>，</w:t>
            </w:r>
            <w:r>
              <w:rPr>
                <w:rFonts w:hint="eastAsia" w:ascii="Times New Roman" w:hAnsi="Times New Roman" w:eastAsia="仿宋_GB2312" w:cs="Times New Roman"/>
                <w:color w:val="000000"/>
                <w:kern w:val="0"/>
                <w:sz w:val="21"/>
                <w:szCs w:val="21"/>
                <w:lang w:val="en-US" w:eastAsia="zh-CN" w:bidi="ar"/>
              </w:rPr>
              <w:t>所作决定应当经到会人员的过半数同意即可</w:t>
            </w:r>
            <w:r>
              <w:rPr>
                <w:rFonts w:hint="eastAsia" w:ascii="Times New Roman" w:hAnsi="Times New Roman" w:cs="Times New Roman"/>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kern w:val="0"/>
                <w:sz w:val="21"/>
                <w:szCs w:val="21"/>
              </w:rPr>
              <w:t>16</w:t>
            </w:r>
          </w:p>
        </w:tc>
        <w:tc>
          <w:tcPr>
            <w:tcW w:w="1206" w:type="dxa"/>
            <w:vMerge w:val="restart"/>
            <w:noWrap w:val="0"/>
            <w:vAlign w:val="center"/>
          </w:tcPr>
          <w:p>
            <w:pPr>
              <w:adjustRightInd/>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常德市桃源县枫树乡金凤桥村23组罗爱来</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rFonts w:hint="eastAsia"/>
                <w:color w:val="auto"/>
                <w:kern w:val="0"/>
                <w:sz w:val="21"/>
                <w:szCs w:val="21"/>
                <w:lang w:bidi="ar"/>
              </w:rPr>
            </w:pPr>
            <w:r>
              <w:rPr>
                <w:rFonts w:hint="eastAsia"/>
                <w:color w:val="auto"/>
                <w:kern w:val="0"/>
                <w:sz w:val="21"/>
                <w:szCs w:val="21"/>
                <w:lang w:bidi="ar"/>
              </w:rPr>
              <w:t>第六条，建议省、市、县按照“一事一议”筹资筹劳的多少，由政府采取以奖代补、民办公助的方式，给予一定比例的资金或物资补助，企业和社会捐助为补充，建立多元投入村级公益事业建设的新机制。</w:t>
            </w:r>
          </w:p>
        </w:tc>
        <w:tc>
          <w:tcPr>
            <w:tcW w:w="1016" w:type="dxa"/>
            <w:noWrap w:val="0"/>
            <w:vAlign w:val="center"/>
          </w:tcPr>
          <w:p>
            <w:pPr>
              <w:spacing w:line="280" w:lineRule="exact"/>
              <w:ind w:firstLine="0" w:firstLineChars="0"/>
              <w:textAlignment w:val="center"/>
              <w:rPr>
                <w:color w:val="auto"/>
                <w:kern w:val="0"/>
                <w:sz w:val="21"/>
                <w:szCs w:val="21"/>
              </w:rPr>
            </w:pPr>
            <w:r>
              <w:rPr>
                <w:rFonts w:hint="eastAsia"/>
                <w:color w:val="auto"/>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文件已明确对</w:t>
            </w:r>
            <w:r>
              <w:rPr>
                <w:rFonts w:hint="eastAsia"/>
                <w:color w:val="000000"/>
                <w:kern w:val="0"/>
                <w:sz w:val="21"/>
                <w:szCs w:val="21"/>
                <w:lang w:bidi="ar"/>
              </w:rPr>
              <w:t>“一事一议”筹资筹劳项目进行奖补，下阶段将会同财政部门共同对奖补进行细化落地。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rFonts w:hint="eastAsia"/>
                <w:color w:val="auto"/>
                <w:kern w:val="0"/>
                <w:sz w:val="21"/>
                <w:szCs w:val="21"/>
                <w:lang w:bidi="ar"/>
              </w:rPr>
            </w:pPr>
            <w:r>
              <w:rPr>
                <w:rFonts w:hint="eastAsia"/>
                <w:color w:val="auto"/>
                <w:kern w:val="0"/>
                <w:sz w:val="21"/>
                <w:szCs w:val="21"/>
                <w:lang w:bidi="ar"/>
              </w:rPr>
              <w:t>第八条第二段，建议明确同一村内涉及部分村民小组受益的筹资筹劳，是只有受益村民小组筹资筹劳还是全村劳动力筹资筹劳。仅仅受益组进行筹资筹劳，很难筹到相应的资金与劳力。</w:t>
            </w:r>
          </w:p>
        </w:tc>
        <w:tc>
          <w:tcPr>
            <w:tcW w:w="1016" w:type="dxa"/>
            <w:noWrap w:val="0"/>
            <w:vAlign w:val="center"/>
          </w:tcPr>
          <w:p>
            <w:pPr>
              <w:spacing w:line="280" w:lineRule="exact"/>
              <w:ind w:firstLine="0" w:firstLineChars="0"/>
              <w:textAlignment w:val="center"/>
              <w:rPr>
                <w:color w:val="auto"/>
                <w:kern w:val="0"/>
                <w:sz w:val="21"/>
                <w:szCs w:val="21"/>
              </w:rPr>
            </w:pPr>
            <w:r>
              <w:rPr>
                <w:rFonts w:hint="eastAsia"/>
                <w:color w:val="auto"/>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第九条规定的“筹资每人每年最高不超过2</w:t>
            </w:r>
            <w:r>
              <w:rPr>
                <w:color w:val="000000"/>
                <w:kern w:val="0"/>
                <w:sz w:val="21"/>
                <w:szCs w:val="21"/>
                <w:lang w:bidi="ar"/>
              </w:rPr>
              <w:t>00</w:t>
            </w:r>
            <w:r>
              <w:rPr>
                <w:rFonts w:hint="eastAsia"/>
                <w:color w:val="000000"/>
                <w:kern w:val="0"/>
                <w:sz w:val="21"/>
                <w:szCs w:val="21"/>
                <w:lang w:bidi="ar"/>
              </w:rPr>
              <w:t>元”局限太大。建议按照项目资金大小，设定筹劳的个数或等次。如5万以下筹劳2个、10万以下4个、20万以下6个、30万以下8个、30万以上10个，筹资时个人有意愿的多筹（捐款）。</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筹资金额和筹劳个数，不能没有上限，省里在充分考虑全省农村经济发展水平和村民承受能力的基础上，提出了上限标准。</w:t>
            </w:r>
          </w:p>
          <w:p>
            <w:pPr>
              <w:spacing w:line="280" w:lineRule="exact"/>
              <w:ind w:firstLine="0" w:firstLineChars="0"/>
              <w:textAlignment w:val="center"/>
              <w:rPr>
                <w:rFonts w:hint="eastAsia"/>
                <w:kern w:val="0"/>
                <w:sz w:val="21"/>
                <w:szCs w:val="21"/>
              </w:rPr>
            </w:pPr>
            <w:r>
              <w:rPr>
                <w:rFonts w:hint="eastAsia"/>
                <w:kern w:val="0"/>
                <w:sz w:val="21"/>
                <w:szCs w:val="21"/>
              </w:rPr>
              <w:t>个人有意愿的多筹（捐款）可以支持。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第十三条、第十四条，建议村民会议改为村民代表大会；建议减少受益组代表参加人数。</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color w:val="000000"/>
                <w:kern w:val="0"/>
                <w:sz w:val="21"/>
                <w:szCs w:val="21"/>
                <w:lang w:bidi="ar"/>
              </w:rPr>
              <w:t>不符合《村民委员会组织法》的规定。可通过第十三条第三款解决。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w:t>
            </w:r>
            <w:r>
              <w:rPr>
                <w:kern w:val="0"/>
                <w:sz w:val="21"/>
                <w:szCs w:val="21"/>
              </w:rPr>
              <w:t>7</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永州市道县农经站站长何仕赟</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建议第九条，对</w:t>
            </w:r>
            <w:r>
              <w:rPr>
                <w:color w:val="000000"/>
                <w:kern w:val="0"/>
                <w:sz w:val="21"/>
                <w:szCs w:val="21"/>
                <w:lang w:bidi="ar"/>
              </w:rPr>
              <w:t>“一事一议”筹资</w:t>
            </w:r>
            <w:r>
              <w:rPr>
                <w:rFonts w:hint="eastAsia"/>
                <w:color w:val="000000"/>
                <w:kern w:val="0"/>
                <w:sz w:val="21"/>
                <w:szCs w:val="21"/>
                <w:lang w:bidi="ar"/>
              </w:rPr>
              <w:t>筹劳的对象，是以村民为主还是以集体成员为主，或是其他范围，要进一步明确。</w:t>
            </w:r>
          </w:p>
        </w:tc>
        <w:tc>
          <w:tcPr>
            <w:tcW w:w="1016" w:type="dxa"/>
            <w:noWrap w:val="0"/>
            <w:vAlign w:val="center"/>
          </w:tcPr>
          <w:p>
            <w:pPr>
              <w:spacing w:line="280" w:lineRule="exact"/>
              <w:ind w:firstLine="0" w:firstLineChars="0"/>
              <w:textAlignment w:val="center"/>
              <w:rPr>
                <w:rFonts w:hint="eastAsia"/>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建议将第九条“男性18-60周岁、女性18-55周岁”修改为“男性70周岁以下、女性65周岁以下”。</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color w:val="000000"/>
                <w:kern w:val="0"/>
                <w:sz w:val="21"/>
                <w:szCs w:val="21"/>
                <w:lang w:bidi="ar"/>
              </w:rPr>
              <w:t>与《劳动法》及国办发〔2007〕4号文件等规定不符。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建议第十三条户数较多且居住分散的村，采取组长、党员和部分村民代表参加的议事方式，落实“四议两公开”。</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color w:val="000000"/>
                <w:kern w:val="0"/>
                <w:sz w:val="21"/>
                <w:szCs w:val="21"/>
                <w:lang w:bidi="ar"/>
              </w:rPr>
              <w:t>不符合《村民委员会组织法》的规定。可通过第十三条第三款解决。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kern w:val="0"/>
                <w:sz w:val="21"/>
                <w:szCs w:val="21"/>
              </w:rPr>
              <w:t>4</w:t>
            </w:r>
          </w:p>
        </w:tc>
        <w:tc>
          <w:tcPr>
            <w:tcW w:w="8412" w:type="dxa"/>
            <w:noWrap w:val="0"/>
            <w:vAlign w:val="center"/>
          </w:tcPr>
          <w:p>
            <w:pPr>
              <w:spacing w:line="280" w:lineRule="exact"/>
              <w:ind w:firstLine="0" w:firstLineChars="0"/>
              <w:jc w:val="left"/>
              <w:textAlignment w:val="center"/>
              <w:rPr>
                <w:kern w:val="0"/>
                <w:sz w:val="21"/>
                <w:szCs w:val="21"/>
                <w:lang w:bidi="ar"/>
              </w:rPr>
            </w:pPr>
            <w:r>
              <w:rPr>
                <w:rFonts w:hint="eastAsia"/>
                <w:kern w:val="0"/>
                <w:sz w:val="21"/>
                <w:szCs w:val="21"/>
                <w:lang w:bidi="ar"/>
              </w:rPr>
              <w:t>村级层面存在开会难、开会形成决议难、形成决议执行难等问题，办法要在这方面有相应解决措施。</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在办法中完善解决。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建议下阶段省级层面再规范完善对一事一议项目的财政奖补文件，省里出台文件后，县里出台相关文件，做到有效衔接。</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kern w:val="0"/>
                <w:sz w:val="21"/>
                <w:szCs w:val="21"/>
              </w:rPr>
            </w:pPr>
            <w:r>
              <w:rPr>
                <w:rFonts w:hint="eastAsia"/>
                <w:kern w:val="0"/>
                <w:sz w:val="21"/>
                <w:szCs w:val="21"/>
              </w:rPr>
              <w:t>1</w:t>
            </w:r>
            <w:r>
              <w:rPr>
                <w:kern w:val="0"/>
                <w:sz w:val="21"/>
                <w:szCs w:val="21"/>
              </w:rPr>
              <w:t>8</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邵阳市隆回县农经站罗忠</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建议第七条第一段增加“简易生产道路、森林防火通道的修建维护”和“自然灾害毁损的渠道、道路修复”。</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建议第七条第2点将“有群众筹资投劳要求的项目除外”修改为“上级文件明确有群众筹资投劳要求的项目除外”。</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建议第七条最后一段“明确有资金渠道、但存在资金缺口的</w:t>
            </w:r>
            <w:r>
              <w:rPr>
                <w:color w:val="000000"/>
                <w:kern w:val="0"/>
                <w:sz w:val="21"/>
                <w:szCs w:val="21"/>
                <w:lang w:val="en" w:bidi="ar"/>
              </w:rPr>
              <w:t>……</w:t>
            </w:r>
            <w:r>
              <w:rPr>
                <w:rFonts w:hint="eastAsia"/>
                <w:color w:val="000000"/>
                <w:kern w:val="0"/>
                <w:sz w:val="21"/>
                <w:szCs w:val="21"/>
                <w:lang w:bidi="ar"/>
              </w:rPr>
              <w:t>”修改为“明确有资金渠道、但按项目功能发挥需要存在资金缺口的</w:t>
            </w:r>
            <w:r>
              <w:rPr>
                <w:color w:val="000000"/>
                <w:kern w:val="0"/>
                <w:sz w:val="21"/>
                <w:szCs w:val="21"/>
                <w:lang w:val="en" w:bidi="ar"/>
              </w:rPr>
              <w:t>……</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4</w:t>
            </w:r>
          </w:p>
        </w:tc>
        <w:tc>
          <w:tcPr>
            <w:tcW w:w="8412" w:type="dxa"/>
            <w:noWrap w:val="0"/>
            <w:vAlign w:val="center"/>
          </w:tcPr>
          <w:p>
            <w:pPr>
              <w:tabs>
                <w:tab w:val="left" w:pos="1043"/>
              </w:tabs>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建议第八条“</w:t>
            </w:r>
            <w:r>
              <w:rPr>
                <w:color w:val="000000"/>
                <w:kern w:val="0"/>
                <w:sz w:val="21"/>
                <w:szCs w:val="21"/>
                <w:lang w:val="en" w:bidi="ar"/>
              </w:rPr>
              <w:t>……</w:t>
            </w:r>
            <w:r>
              <w:rPr>
                <w:rFonts w:hint="eastAsia"/>
                <w:color w:val="000000"/>
                <w:kern w:val="0"/>
                <w:sz w:val="21"/>
                <w:szCs w:val="21"/>
                <w:lang w:bidi="ar"/>
              </w:rPr>
              <w:t>以村为单位申报，由受益组村民施工，所筹资金和劳务纳入村级管理。”修改为“</w:t>
            </w:r>
            <w:r>
              <w:rPr>
                <w:color w:val="000000"/>
                <w:kern w:val="0"/>
                <w:sz w:val="21"/>
                <w:szCs w:val="21"/>
                <w:lang w:val="en" w:bidi="ar"/>
              </w:rPr>
              <w:t>……</w:t>
            </w:r>
            <w:r>
              <w:rPr>
                <w:rFonts w:hint="eastAsia"/>
                <w:color w:val="000000"/>
                <w:kern w:val="0"/>
                <w:sz w:val="21"/>
                <w:szCs w:val="21"/>
                <w:lang w:bidi="ar"/>
              </w:rPr>
              <w:t>以村为单位申报，由受益组村民施工，所筹资金和劳务由受益组村民负担纳入村级管理。”</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采纳但换表述，</w:t>
            </w:r>
            <w:bookmarkStart w:id="0" w:name="_Hlk115417053"/>
            <w:r>
              <w:rPr>
                <w:rFonts w:hint="eastAsia"/>
                <w:kern w:val="0"/>
                <w:sz w:val="21"/>
                <w:szCs w:val="21"/>
              </w:rPr>
              <w:t>由受益组村民负担应筹资金和劳务，</w:t>
            </w:r>
            <w:bookmarkEnd w:id="0"/>
            <w:r>
              <w:rPr>
                <w:rFonts w:hint="eastAsia"/>
                <w:kern w:val="0"/>
                <w:sz w:val="21"/>
                <w:szCs w:val="21"/>
              </w:rPr>
              <w:t>纳入村级管理。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建议第九条“</w:t>
            </w:r>
            <w:r>
              <w:rPr>
                <w:color w:val="000000"/>
                <w:kern w:val="0"/>
                <w:sz w:val="21"/>
                <w:szCs w:val="21"/>
                <w:lang w:val="en" w:bidi="ar"/>
              </w:rPr>
              <w:t>……</w:t>
            </w:r>
            <w:r>
              <w:rPr>
                <w:rFonts w:hint="eastAsia"/>
                <w:color w:val="000000"/>
                <w:kern w:val="0"/>
                <w:sz w:val="21"/>
                <w:szCs w:val="21"/>
                <w:lang w:bidi="ar"/>
              </w:rPr>
              <w:t>且每年每人筹资绝对额最高不超过200元。</w:t>
            </w:r>
            <w:r>
              <w:rPr>
                <w:color w:val="000000"/>
                <w:kern w:val="0"/>
                <w:sz w:val="21"/>
                <w:szCs w:val="21"/>
                <w:lang w:val="en" w:bidi="ar"/>
              </w:rPr>
              <w:t>……</w:t>
            </w:r>
            <w:r>
              <w:rPr>
                <w:rFonts w:hint="eastAsia"/>
                <w:color w:val="000000"/>
                <w:kern w:val="0"/>
                <w:sz w:val="21"/>
                <w:szCs w:val="21"/>
                <w:lang w:bidi="ar"/>
              </w:rPr>
              <w:t>每年每个劳动力最多不超过10个标准工日。”修改为“</w:t>
            </w:r>
            <w:r>
              <w:rPr>
                <w:color w:val="000000"/>
                <w:kern w:val="0"/>
                <w:sz w:val="21"/>
                <w:szCs w:val="21"/>
                <w:lang w:val="en" w:bidi="ar"/>
              </w:rPr>
              <w:t>……</w:t>
            </w:r>
            <w:r>
              <w:rPr>
                <w:rFonts w:hint="eastAsia"/>
                <w:color w:val="000000"/>
                <w:kern w:val="0"/>
                <w:sz w:val="21"/>
                <w:szCs w:val="21"/>
                <w:lang w:bidi="ar"/>
              </w:rPr>
              <w:t>且每年每人筹资绝对额最高不超过500元。</w:t>
            </w:r>
            <w:r>
              <w:rPr>
                <w:color w:val="000000"/>
                <w:kern w:val="0"/>
                <w:sz w:val="21"/>
                <w:szCs w:val="21"/>
                <w:lang w:val="en" w:bidi="ar"/>
              </w:rPr>
              <w:t>……</w:t>
            </w:r>
            <w:r>
              <w:rPr>
                <w:rFonts w:hint="eastAsia"/>
                <w:color w:val="000000"/>
                <w:kern w:val="0"/>
                <w:sz w:val="21"/>
                <w:szCs w:val="21"/>
                <w:lang w:bidi="ar"/>
              </w:rPr>
              <w:t>每年每个劳动力最多不超过20个标准工日。”</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标准过高，听证会</w:t>
            </w:r>
            <w:r>
              <w:rPr>
                <w:rFonts w:hint="eastAsia"/>
                <w:kern w:val="0"/>
                <w:sz w:val="21"/>
                <w:szCs w:val="21"/>
                <w:lang w:eastAsia="zh-CN"/>
              </w:rPr>
              <w:t>后</w:t>
            </w:r>
            <w:r>
              <w:rPr>
                <w:rFonts w:hint="eastAsia"/>
                <w:kern w:val="0"/>
                <w:sz w:val="21"/>
                <w:szCs w:val="21"/>
              </w:rPr>
              <w:t>统筹考虑制定了相应标准。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6</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建议第十条对无正当理由，拒不履行义务的，增加“由其他村民代缴代出或村集体经济代缴代出的，可以对义务人进行追缴”。</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只能通过村规民约等方式来约束，办法已对此进行了完善。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7</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建议在第四条原则里面加入“不增债务”，第二十九条第4点增加“增加村级债务或加重农民负担的”。</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default" w:eastAsia="仿宋_GB2312"/>
                <w:kern w:val="0"/>
                <w:sz w:val="21"/>
                <w:szCs w:val="21"/>
                <w:lang w:val="en-US" w:eastAsia="zh-CN"/>
              </w:rPr>
            </w:pPr>
            <w:r>
              <w:rPr>
                <w:rFonts w:hint="eastAsia"/>
                <w:kern w:val="0"/>
                <w:sz w:val="21"/>
                <w:szCs w:val="21"/>
                <w:lang w:val="en-US" w:eastAsia="zh-CN"/>
              </w:rPr>
              <w:t>19</w:t>
            </w:r>
          </w:p>
        </w:tc>
        <w:tc>
          <w:tcPr>
            <w:tcW w:w="1206" w:type="dxa"/>
            <w:vMerge w:val="restart"/>
            <w:noWrap w:val="0"/>
            <w:vAlign w:val="center"/>
          </w:tcPr>
          <w:p>
            <w:pPr>
              <w:adjustRightInd/>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怀化市芷江县禾梨坳乡古冲村龙四清</w:t>
            </w: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auto"/>
                <w:kern w:val="0"/>
                <w:sz w:val="21"/>
                <w:szCs w:val="21"/>
                <w:lang w:bidi="ar"/>
              </w:rPr>
            </w:pPr>
            <w:r>
              <w:rPr>
                <w:rFonts w:hint="eastAsia"/>
                <w:color w:val="auto"/>
                <w:kern w:val="0"/>
                <w:sz w:val="21"/>
                <w:szCs w:val="21"/>
                <w:lang w:bidi="ar"/>
              </w:rPr>
              <w:t>第六条</w:t>
            </w:r>
            <w:r>
              <w:rPr>
                <w:rFonts w:hint="eastAsia"/>
                <w:color w:val="auto"/>
                <w:kern w:val="0"/>
                <w:sz w:val="21"/>
                <w:szCs w:val="21"/>
                <w:lang w:eastAsia="zh-CN" w:bidi="ar"/>
              </w:rPr>
              <w:t>规定</w:t>
            </w:r>
            <w:r>
              <w:rPr>
                <w:rFonts w:hint="eastAsia"/>
                <w:color w:val="auto"/>
                <w:kern w:val="0"/>
                <w:sz w:val="21"/>
                <w:szCs w:val="21"/>
                <w:lang w:bidi="ar"/>
              </w:rPr>
              <w:t>“</w:t>
            </w:r>
            <w:r>
              <w:rPr>
                <w:color w:val="auto"/>
                <w:kern w:val="0"/>
                <w:sz w:val="21"/>
                <w:szCs w:val="21"/>
                <w:lang w:val="en" w:bidi="ar"/>
              </w:rPr>
              <w:t>……</w:t>
            </w:r>
            <w:r>
              <w:rPr>
                <w:rFonts w:hint="eastAsia"/>
                <w:color w:val="auto"/>
                <w:kern w:val="0"/>
                <w:sz w:val="21"/>
                <w:szCs w:val="21"/>
                <w:lang w:bidi="ar"/>
              </w:rPr>
              <w:t>村级公益事业奖补项目由财政部门和农民维权监管部门共同实施</w:t>
            </w:r>
            <w:r>
              <w:rPr>
                <w:color w:val="auto"/>
                <w:kern w:val="0"/>
                <w:sz w:val="21"/>
                <w:szCs w:val="21"/>
                <w:lang w:val="en" w:bidi="ar"/>
              </w:rPr>
              <w:t>……</w:t>
            </w:r>
            <w:r>
              <w:rPr>
                <w:rFonts w:hint="eastAsia"/>
                <w:color w:val="auto"/>
                <w:kern w:val="0"/>
                <w:sz w:val="21"/>
                <w:szCs w:val="21"/>
                <w:lang w:bidi="ar"/>
              </w:rPr>
              <w:t>”</w:t>
            </w:r>
            <w:r>
              <w:rPr>
                <w:rFonts w:hint="eastAsia"/>
                <w:color w:val="auto"/>
                <w:kern w:val="0"/>
                <w:sz w:val="21"/>
                <w:szCs w:val="21"/>
                <w:lang w:eastAsia="zh-CN" w:bidi="ar"/>
              </w:rPr>
              <w:t>，建议</w:t>
            </w:r>
            <w:r>
              <w:rPr>
                <w:rFonts w:hint="eastAsia"/>
                <w:color w:val="auto"/>
                <w:kern w:val="0"/>
                <w:sz w:val="21"/>
                <w:szCs w:val="21"/>
                <w:lang w:bidi="ar"/>
              </w:rPr>
              <w:t>明确村级公益事业奖补项目实施部门</w:t>
            </w:r>
            <w:r>
              <w:rPr>
                <w:rFonts w:hint="eastAsia"/>
                <w:color w:val="auto"/>
                <w:kern w:val="0"/>
                <w:sz w:val="21"/>
                <w:szCs w:val="21"/>
                <w:lang w:eastAsia="zh-CN" w:bidi="ar"/>
              </w:rPr>
              <w:t>，避免权责不分</w:t>
            </w:r>
            <w:r>
              <w:rPr>
                <w:rFonts w:hint="eastAsia"/>
                <w:color w:val="auto"/>
                <w:kern w:val="0"/>
                <w:sz w:val="21"/>
                <w:szCs w:val="21"/>
                <w:lang w:bidi="ar"/>
              </w:rPr>
              <w:t>。</w:t>
            </w:r>
          </w:p>
        </w:tc>
        <w:tc>
          <w:tcPr>
            <w:tcW w:w="1016" w:type="dxa"/>
            <w:noWrap w:val="0"/>
            <w:vAlign w:val="center"/>
          </w:tcPr>
          <w:p>
            <w:pPr>
              <w:spacing w:line="280" w:lineRule="exact"/>
              <w:ind w:firstLine="0" w:firstLineChars="0"/>
              <w:textAlignment w:val="center"/>
              <w:rPr>
                <w:rFonts w:hint="eastAsia" w:eastAsia="仿宋_GB2312"/>
                <w:color w:val="auto"/>
                <w:kern w:val="0"/>
                <w:sz w:val="21"/>
                <w:szCs w:val="21"/>
                <w:lang w:eastAsia="zh-CN"/>
              </w:rPr>
            </w:pPr>
            <w:r>
              <w:rPr>
                <w:rFonts w:hint="eastAsia"/>
                <w:color w:val="auto"/>
                <w:kern w:val="0"/>
                <w:sz w:val="21"/>
                <w:szCs w:val="21"/>
                <w:lang w:eastAsia="zh-CN"/>
              </w:rPr>
              <w:t>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eastAsia="zh-CN"/>
              </w:rPr>
            </w:pPr>
            <w:r>
              <w:rPr>
                <w:rFonts w:hint="eastAsia"/>
                <w:color w:val="000000"/>
                <w:kern w:val="0"/>
                <w:sz w:val="21"/>
                <w:szCs w:val="21"/>
                <w:lang w:bidi="ar"/>
              </w:rPr>
              <w:t>下阶段会同财政部门共同对奖补细化落地</w:t>
            </w:r>
            <w:r>
              <w:rPr>
                <w:rFonts w:hint="eastAsia"/>
                <w:color w:val="000000"/>
                <w:kern w:val="0"/>
                <w:sz w:val="21"/>
                <w:szCs w:val="21"/>
                <w:lang w:eastAsia="zh-CN" w:bidi="ar"/>
              </w:rPr>
              <w:t>时，进一步明确。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第八条</w:t>
            </w:r>
            <w:r>
              <w:rPr>
                <w:rFonts w:hint="eastAsia"/>
                <w:color w:val="000000"/>
                <w:kern w:val="0"/>
                <w:sz w:val="21"/>
                <w:szCs w:val="21"/>
                <w:lang w:eastAsia="zh-CN" w:bidi="ar"/>
              </w:rPr>
              <w:t>规定</w:t>
            </w:r>
            <w:r>
              <w:rPr>
                <w:rFonts w:hint="eastAsia"/>
                <w:color w:val="000000"/>
                <w:kern w:val="0"/>
                <w:sz w:val="21"/>
                <w:szCs w:val="21"/>
                <w:lang w:bidi="ar"/>
              </w:rPr>
              <w:t>“</w:t>
            </w:r>
            <w:r>
              <w:rPr>
                <w:color w:val="000000"/>
                <w:kern w:val="0"/>
                <w:sz w:val="21"/>
                <w:szCs w:val="21"/>
                <w:lang w:val="en" w:bidi="ar"/>
              </w:rPr>
              <w:t>……</w:t>
            </w:r>
            <w:r>
              <w:rPr>
                <w:rFonts w:hint="eastAsia"/>
                <w:color w:val="000000"/>
                <w:kern w:val="0"/>
                <w:sz w:val="21"/>
                <w:szCs w:val="21"/>
                <w:lang w:bidi="ar"/>
              </w:rPr>
              <w:t>由乡镇人民政府牵头，负责筹资筹劳项目实施或协商受益村共同组织实施</w:t>
            </w:r>
            <w:r>
              <w:rPr>
                <w:color w:val="000000"/>
                <w:kern w:val="0"/>
                <w:sz w:val="21"/>
                <w:szCs w:val="21"/>
                <w:lang w:val="en" w:bidi="ar"/>
              </w:rPr>
              <w:t>……</w:t>
            </w:r>
            <w:r>
              <w:rPr>
                <w:rFonts w:hint="eastAsia"/>
                <w:color w:val="000000"/>
                <w:kern w:val="0"/>
                <w:sz w:val="21"/>
                <w:szCs w:val="21"/>
                <w:lang w:bidi="ar"/>
              </w:rPr>
              <w:t>”</w:t>
            </w:r>
            <w:r>
              <w:rPr>
                <w:rFonts w:hint="eastAsia"/>
                <w:color w:val="000000"/>
                <w:kern w:val="0"/>
                <w:sz w:val="21"/>
                <w:szCs w:val="21"/>
                <w:lang w:eastAsia="zh-CN" w:bidi="ar"/>
              </w:rPr>
              <w:t>共同组织实施实际操作难度大，建议</w:t>
            </w:r>
            <w:r>
              <w:rPr>
                <w:rFonts w:hint="eastAsia"/>
                <w:color w:val="000000"/>
                <w:kern w:val="0"/>
                <w:sz w:val="21"/>
                <w:szCs w:val="21"/>
                <w:lang w:bidi="ar"/>
              </w:rPr>
              <w:t>明确实施主体。</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第九条</w:t>
            </w:r>
            <w:r>
              <w:rPr>
                <w:rFonts w:hint="eastAsia"/>
                <w:color w:val="000000"/>
                <w:kern w:val="0"/>
                <w:sz w:val="21"/>
                <w:szCs w:val="21"/>
                <w:lang w:eastAsia="zh-CN" w:bidi="ar"/>
              </w:rPr>
              <w:t>规定</w:t>
            </w:r>
            <w:r>
              <w:rPr>
                <w:rFonts w:hint="eastAsia"/>
                <w:color w:val="000000"/>
                <w:kern w:val="0"/>
                <w:sz w:val="21"/>
                <w:szCs w:val="21"/>
                <w:lang w:bidi="ar"/>
              </w:rPr>
              <w:t>“</w:t>
            </w:r>
            <w:r>
              <w:rPr>
                <w:color w:val="000000"/>
                <w:kern w:val="0"/>
                <w:sz w:val="21"/>
                <w:szCs w:val="21"/>
                <w:lang w:val="en" w:bidi="ar"/>
              </w:rPr>
              <w:t>……</w:t>
            </w:r>
            <w:r>
              <w:rPr>
                <w:rFonts w:hint="eastAsia"/>
                <w:color w:val="000000"/>
                <w:kern w:val="0"/>
                <w:sz w:val="21"/>
                <w:szCs w:val="21"/>
                <w:lang w:bidi="ar"/>
              </w:rPr>
              <w:t>每年每个劳动力最多不超过10个标准工日；村民自愿以资代劳的，工价标准由地方政府制定，但每个工日最高不得超过150元</w:t>
            </w:r>
            <w:r>
              <w:rPr>
                <w:color w:val="000000"/>
                <w:kern w:val="0"/>
                <w:sz w:val="21"/>
                <w:szCs w:val="21"/>
                <w:lang w:val="en" w:bidi="ar"/>
              </w:rPr>
              <w:t>……</w:t>
            </w:r>
            <w:r>
              <w:rPr>
                <w:rFonts w:hint="eastAsia"/>
                <w:color w:val="000000"/>
                <w:kern w:val="0"/>
                <w:sz w:val="21"/>
                <w:szCs w:val="21"/>
                <w:lang w:bidi="ar"/>
              </w:rPr>
              <w:t>”</w:t>
            </w:r>
            <w:r>
              <w:rPr>
                <w:rFonts w:hint="eastAsia"/>
                <w:color w:val="000000"/>
                <w:kern w:val="0"/>
                <w:sz w:val="21"/>
                <w:szCs w:val="21"/>
                <w:lang w:eastAsia="zh-CN" w:bidi="ar"/>
              </w:rPr>
              <w:t>现在人工基本是</w:t>
            </w:r>
            <w:r>
              <w:rPr>
                <w:rFonts w:hint="eastAsia"/>
                <w:color w:val="000000"/>
                <w:kern w:val="0"/>
                <w:sz w:val="21"/>
                <w:szCs w:val="21"/>
                <w:lang w:val="en-US" w:eastAsia="zh-CN" w:bidi="ar"/>
              </w:rPr>
              <w:t>200元/天，建议</w:t>
            </w:r>
            <w:r>
              <w:rPr>
                <w:rFonts w:hint="eastAsia"/>
                <w:color w:val="000000"/>
                <w:kern w:val="0"/>
                <w:sz w:val="21"/>
                <w:szCs w:val="21"/>
                <w:lang w:bidi="ar"/>
              </w:rPr>
              <w:t>以资代劳</w:t>
            </w:r>
            <w:r>
              <w:rPr>
                <w:rFonts w:hint="eastAsia"/>
                <w:color w:val="000000"/>
                <w:kern w:val="0"/>
                <w:sz w:val="21"/>
                <w:szCs w:val="21"/>
                <w:lang w:eastAsia="zh-CN" w:bidi="ar"/>
              </w:rPr>
              <w:t>的</w:t>
            </w:r>
            <w:r>
              <w:rPr>
                <w:rFonts w:hint="eastAsia"/>
                <w:color w:val="000000"/>
                <w:kern w:val="0"/>
                <w:sz w:val="21"/>
                <w:szCs w:val="21"/>
                <w:lang w:bidi="ar"/>
              </w:rPr>
              <w:t>工价标准</w:t>
            </w:r>
            <w:r>
              <w:rPr>
                <w:rFonts w:hint="eastAsia"/>
                <w:color w:val="000000"/>
                <w:kern w:val="0"/>
                <w:sz w:val="21"/>
                <w:szCs w:val="21"/>
                <w:lang w:eastAsia="zh-CN" w:bidi="ar"/>
              </w:rPr>
              <w:t>提高到</w:t>
            </w:r>
            <w:r>
              <w:rPr>
                <w:rFonts w:hint="eastAsia"/>
                <w:color w:val="000000"/>
                <w:kern w:val="0"/>
                <w:sz w:val="21"/>
                <w:szCs w:val="21"/>
                <w:lang w:bidi="ar"/>
              </w:rPr>
              <w:t>每个工日最高不得超过200元。</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为减轻农民负担，根据我省农村经济发展水平，听证会</w:t>
            </w:r>
            <w:r>
              <w:rPr>
                <w:rFonts w:hint="eastAsia"/>
                <w:kern w:val="0"/>
                <w:sz w:val="21"/>
                <w:szCs w:val="21"/>
                <w:lang w:eastAsia="zh-CN"/>
              </w:rPr>
              <w:t>后</w:t>
            </w:r>
            <w:r>
              <w:rPr>
                <w:rFonts w:hint="eastAsia"/>
                <w:kern w:val="0"/>
                <w:sz w:val="21"/>
                <w:szCs w:val="21"/>
              </w:rPr>
              <w:t>统筹考虑制定了相应标准。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第十条</w:t>
            </w:r>
            <w:r>
              <w:rPr>
                <w:rFonts w:hint="eastAsia"/>
                <w:color w:val="000000"/>
                <w:kern w:val="0"/>
                <w:sz w:val="21"/>
                <w:szCs w:val="21"/>
                <w:lang w:eastAsia="zh-CN" w:bidi="ar"/>
              </w:rPr>
              <w:t>规定“</w:t>
            </w:r>
            <w:r>
              <w:rPr>
                <w:rFonts w:hint="eastAsia" w:ascii="Times New Roman" w:hAnsi="Times New Roman" w:cs="Times New Roman"/>
                <w:color w:val="000000"/>
                <w:kern w:val="0"/>
                <w:sz w:val="21"/>
                <w:szCs w:val="21"/>
                <w:lang w:eastAsia="zh-CN" w:bidi="ar"/>
              </w:rPr>
              <w:t>履行“一事一议”筹资筹劳义务确有困难甚至无法履行的村民，应按相关法律法规规定和“四议两公开”要求议决，予以全部免除或部分免除”，建议加一个前提，须</w:t>
            </w:r>
            <w:r>
              <w:rPr>
                <w:rFonts w:hint="eastAsia"/>
                <w:color w:val="000000"/>
                <w:kern w:val="0"/>
                <w:sz w:val="21"/>
                <w:szCs w:val="21"/>
                <w:lang w:bidi="ar"/>
              </w:rPr>
              <w:t>本人提出申请。</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lang w:eastAsia="zh-CN"/>
              </w:rPr>
              <w:t>部分</w:t>
            </w: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eastAsia="zh-CN"/>
              </w:rPr>
            </w:pPr>
            <w:r>
              <w:rPr>
                <w:rFonts w:hint="eastAsia"/>
                <w:kern w:val="0"/>
                <w:sz w:val="21"/>
                <w:szCs w:val="21"/>
                <w:lang w:eastAsia="zh-CN"/>
              </w:rPr>
              <w:t>法定免除人员无需提交申请。其他有困难人员可以通过书面或口头方式提出申请。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建议筹资筹劳事项由村党支部会提议。筹资筹劳事项可由村民委员会、村务监督委员会、村集体经济组织、</w:t>
            </w:r>
            <w:r>
              <w:rPr>
                <w:rFonts w:hint="eastAsia"/>
                <w:color w:val="000000"/>
                <w:kern w:val="0"/>
                <w:sz w:val="21"/>
                <w:szCs w:val="21"/>
                <w:lang w:val="en-US" w:eastAsia="zh-CN" w:bidi="ar"/>
              </w:rPr>
              <w:t>1/10</w:t>
            </w:r>
            <w:r>
              <w:rPr>
                <w:rFonts w:hint="eastAsia"/>
                <w:color w:val="000000"/>
                <w:kern w:val="0"/>
                <w:sz w:val="21"/>
                <w:szCs w:val="21"/>
                <w:lang w:bidi="ar"/>
              </w:rPr>
              <w:t>以上的村民或者</w:t>
            </w:r>
            <w:r>
              <w:rPr>
                <w:rFonts w:hint="eastAsia"/>
                <w:color w:val="000000"/>
                <w:kern w:val="0"/>
                <w:sz w:val="21"/>
                <w:szCs w:val="21"/>
                <w:lang w:val="en-US" w:eastAsia="zh-CN" w:bidi="ar"/>
              </w:rPr>
              <w:t>1/5</w:t>
            </w:r>
            <w:r>
              <w:rPr>
                <w:rFonts w:hint="eastAsia"/>
                <w:color w:val="000000"/>
                <w:kern w:val="0"/>
                <w:sz w:val="21"/>
                <w:szCs w:val="21"/>
                <w:lang w:bidi="ar"/>
              </w:rPr>
              <w:t>以上的村民</w:t>
            </w:r>
            <w:r>
              <w:rPr>
                <w:rFonts w:hint="eastAsia"/>
                <w:color w:val="000000"/>
                <w:kern w:val="0"/>
                <w:sz w:val="21"/>
                <w:szCs w:val="21"/>
                <w:lang w:eastAsia="zh-CN" w:bidi="ar"/>
              </w:rPr>
              <w:t>代表</w:t>
            </w:r>
            <w:r>
              <w:rPr>
                <w:rFonts w:hint="eastAsia"/>
                <w:color w:val="000000"/>
                <w:kern w:val="0"/>
                <w:sz w:val="21"/>
                <w:szCs w:val="21"/>
                <w:lang w:bidi="ar"/>
              </w:rPr>
              <w:t>联名提出，村党支部会对提出的事项形成意见和方案。进一步细化和规范群众提议范围。</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部分采纳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eastAsia="zh-CN"/>
              </w:rPr>
            </w:pPr>
            <w:r>
              <w:rPr>
                <w:rFonts w:hint="eastAsia"/>
                <w:kern w:val="0"/>
                <w:sz w:val="21"/>
                <w:szCs w:val="21"/>
                <w:lang w:eastAsia="zh-CN"/>
              </w:rPr>
              <w:t>所有工作都在村党支部领导下开展。村务监督委员会不具备提议资格。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6</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w:t>
            </w:r>
            <w:r>
              <w:rPr>
                <w:rFonts w:hint="eastAsia"/>
                <w:color w:val="000000"/>
                <w:kern w:val="0"/>
                <w:sz w:val="21"/>
                <w:szCs w:val="21"/>
                <w:lang w:eastAsia="zh-CN" w:bidi="ar"/>
              </w:rPr>
              <w:t>“</w:t>
            </w:r>
            <w:r>
              <w:rPr>
                <w:rFonts w:hint="eastAsia"/>
                <w:color w:val="000000"/>
                <w:kern w:val="0"/>
                <w:sz w:val="21"/>
                <w:szCs w:val="21"/>
                <w:lang w:bidi="ar"/>
              </w:rPr>
              <w:t>一事一议</w:t>
            </w:r>
            <w:r>
              <w:rPr>
                <w:rFonts w:hint="eastAsia"/>
                <w:color w:val="000000"/>
                <w:kern w:val="0"/>
                <w:sz w:val="21"/>
                <w:szCs w:val="21"/>
                <w:lang w:eastAsia="zh-CN" w:bidi="ar"/>
              </w:rPr>
              <w:t>”</w:t>
            </w:r>
            <w:r>
              <w:rPr>
                <w:rFonts w:hint="eastAsia"/>
                <w:color w:val="000000"/>
                <w:kern w:val="0"/>
                <w:sz w:val="21"/>
                <w:szCs w:val="21"/>
                <w:lang w:bidi="ar"/>
              </w:rPr>
              <w:t>筹资筹劳纳入</w:t>
            </w:r>
            <w:r>
              <w:rPr>
                <w:rFonts w:hint="eastAsia"/>
                <w:color w:val="000000"/>
                <w:kern w:val="0"/>
                <w:sz w:val="21"/>
                <w:szCs w:val="21"/>
                <w:lang w:eastAsia="zh-CN" w:bidi="ar"/>
              </w:rPr>
              <w:t>“</w:t>
            </w:r>
            <w:r>
              <w:rPr>
                <w:rFonts w:hint="eastAsia"/>
                <w:color w:val="000000"/>
                <w:kern w:val="0"/>
                <w:sz w:val="21"/>
                <w:szCs w:val="21"/>
                <w:lang w:bidi="ar"/>
              </w:rPr>
              <w:t>三资</w:t>
            </w:r>
            <w:r>
              <w:rPr>
                <w:rFonts w:hint="eastAsia"/>
                <w:color w:val="000000"/>
                <w:kern w:val="0"/>
                <w:sz w:val="21"/>
                <w:szCs w:val="21"/>
                <w:lang w:eastAsia="zh-CN" w:bidi="ar"/>
              </w:rPr>
              <w:t>”</w:t>
            </w:r>
            <w:r>
              <w:rPr>
                <w:rFonts w:hint="eastAsia"/>
                <w:color w:val="000000"/>
                <w:kern w:val="0"/>
                <w:sz w:val="21"/>
                <w:szCs w:val="21"/>
                <w:lang w:bidi="ar"/>
              </w:rPr>
              <w:t>公开的内容，并定期对所筹资金和劳务的使用情况进行专项审计。</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eastAsia="zh-CN"/>
              </w:rPr>
            </w:pPr>
            <w:r>
              <w:rPr>
                <w:rFonts w:hint="eastAsia"/>
                <w:kern w:val="0"/>
                <w:sz w:val="21"/>
                <w:szCs w:val="21"/>
                <w:lang w:eastAsia="zh-CN"/>
              </w:rPr>
              <w:t>在工作中规范。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7</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建议所筹资金和劳务的使用情况要分别在事前、事中、事后三个环节及时向村民张榜公布，接受群众监督。</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8</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建议结合乡村规划做好村级“一事一议”项目库建设</w:t>
            </w:r>
            <w:r>
              <w:rPr>
                <w:rFonts w:hint="eastAsia"/>
                <w:color w:val="000000"/>
                <w:kern w:val="0"/>
                <w:sz w:val="21"/>
                <w:szCs w:val="21"/>
                <w:lang w:eastAsia="zh-CN" w:bidi="ar"/>
              </w:rPr>
              <w:t>，让群众吃上定心丸，解决当年受益不多或没受益群众的意见问题，提高当年不受益群众参与“一事一议”的积极性</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rFonts w:hint="eastAsia" w:eastAsia="仿宋_GB2312"/>
                <w:kern w:val="0"/>
                <w:sz w:val="21"/>
                <w:szCs w:val="21"/>
                <w:lang w:eastAsia="zh-CN"/>
              </w:rPr>
            </w:pPr>
            <w:r>
              <w:rPr>
                <w:rFonts w:hint="eastAsia"/>
                <w:kern w:val="0"/>
                <w:sz w:val="21"/>
                <w:szCs w:val="21"/>
                <w:lang w:eastAsia="zh-CN"/>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r>
              <w:rPr>
                <w:rFonts w:hint="eastAsia"/>
                <w:kern w:val="0"/>
                <w:sz w:val="21"/>
                <w:szCs w:val="21"/>
              </w:rPr>
              <w:t>9</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w:t>
            </w:r>
            <w:r>
              <w:rPr>
                <w:rFonts w:hint="eastAsia"/>
                <w:color w:val="000000"/>
                <w:kern w:val="0"/>
                <w:sz w:val="21"/>
                <w:szCs w:val="21"/>
                <w:lang w:eastAsia="zh-CN" w:bidi="ar"/>
              </w:rPr>
              <w:t>各级政府</w:t>
            </w:r>
            <w:r>
              <w:rPr>
                <w:rFonts w:hint="eastAsia"/>
                <w:color w:val="000000"/>
                <w:kern w:val="0"/>
                <w:sz w:val="21"/>
                <w:szCs w:val="21"/>
                <w:lang w:bidi="ar"/>
              </w:rPr>
              <w:t>加大对农村公共设施建设</w:t>
            </w:r>
            <w:r>
              <w:rPr>
                <w:rFonts w:hint="eastAsia"/>
                <w:color w:val="000000"/>
                <w:kern w:val="0"/>
                <w:sz w:val="21"/>
                <w:szCs w:val="21"/>
                <w:lang w:eastAsia="zh-CN" w:bidi="ar"/>
              </w:rPr>
              <w:t>的</w:t>
            </w:r>
            <w:r>
              <w:rPr>
                <w:rFonts w:hint="eastAsia"/>
                <w:color w:val="000000"/>
                <w:kern w:val="0"/>
                <w:sz w:val="21"/>
                <w:szCs w:val="21"/>
                <w:lang w:bidi="ar"/>
              </w:rPr>
              <w:t>财政奖励补助力度，</w:t>
            </w:r>
            <w:r>
              <w:rPr>
                <w:rFonts w:hint="eastAsia"/>
                <w:color w:val="000000"/>
                <w:kern w:val="0"/>
                <w:sz w:val="21"/>
                <w:szCs w:val="21"/>
                <w:lang w:eastAsia="zh-CN" w:bidi="ar"/>
              </w:rPr>
              <w:t>推动“一事一议”公益事业建设健康发展，提高农民建设公益事业的热情，充分发挥自力更生能力改变农村面貌。</w:t>
            </w:r>
          </w:p>
        </w:tc>
        <w:tc>
          <w:tcPr>
            <w:tcW w:w="1016" w:type="dxa"/>
            <w:noWrap w:val="0"/>
            <w:vAlign w:val="center"/>
          </w:tcPr>
          <w:p>
            <w:pPr>
              <w:spacing w:line="280" w:lineRule="exact"/>
              <w:ind w:firstLine="0" w:firstLineChars="0"/>
              <w:textAlignment w:val="center"/>
              <w:rPr>
                <w:rFonts w:hint="eastAsia" w:eastAsia="仿宋_GB2312"/>
                <w:kern w:val="0"/>
                <w:sz w:val="21"/>
                <w:szCs w:val="21"/>
                <w:lang w:eastAsia="zh-CN"/>
              </w:rPr>
            </w:pPr>
            <w:r>
              <w:rPr>
                <w:rFonts w:hint="eastAsia"/>
                <w:kern w:val="0"/>
                <w:sz w:val="21"/>
                <w:szCs w:val="21"/>
                <w:lang w:eastAsia="zh-CN"/>
              </w:rPr>
              <w:t>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rPr>
              <w:t>文件已明确对</w:t>
            </w:r>
            <w:r>
              <w:rPr>
                <w:rFonts w:hint="eastAsia"/>
                <w:color w:val="000000"/>
                <w:kern w:val="0"/>
                <w:sz w:val="21"/>
                <w:szCs w:val="21"/>
                <w:lang w:bidi="ar"/>
              </w:rPr>
              <w:t>“一事一议”筹资筹劳项目进行奖补，下阶段将会同财政部门共同对奖补进行细化落地。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default" w:eastAsia="仿宋_GB2312"/>
                <w:kern w:val="0"/>
                <w:sz w:val="21"/>
                <w:szCs w:val="21"/>
                <w:lang w:val="en-US" w:eastAsia="zh-CN"/>
              </w:rPr>
            </w:pPr>
            <w:r>
              <w:rPr>
                <w:rFonts w:hint="eastAsia"/>
                <w:kern w:val="0"/>
                <w:sz w:val="21"/>
                <w:szCs w:val="21"/>
                <w:lang w:val="en-US" w:eastAsia="zh-CN"/>
              </w:rPr>
              <w:t>20</w:t>
            </w:r>
          </w:p>
        </w:tc>
        <w:tc>
          <w:tcPr>
            <w:tcW w:w="1206" w:type="dxa"/>
            <w:vMerge w:val="restart"/>
            <w:noWrap w:val="0"/>
            <w:vAlign w:val="center"/>
          </w:tcPr>
          <w:p>
            <w:pPr>
              <w:adjustRightInd/>
              <w:spacing w:line="280" w:lineRule="exact"/>
              <w:ind w:firstLine="0" w:firstLineChars="0"/>
              <w:jc w:val="left"/>
              <w:textAlignment w:val="center"/>
              <w:rPr>
                <w:rFonts w:hint="eastAsia" w:eastAsia="仿宋_GB2312"/>
                <w:color w:val="000000"/>
                <w:kern w:val="0"/>
                <w:sz w:val="21"/>
                <w:szCs w:val="21"/>
                <w:lang w:eastAsia="zh-CN" w:bidi="ar"/>
              </w:rPr>
            </w:pPr>
            <w:r>
              <w:rPr>
                <w:rFonts w:hint="eastAsia"/>
                <w:color w:val="000000"/>
                <w:kern w:val="0"/>
                <w:sz w:val="21"/>
                <w:szCs w:val="21"/>
                <w:lang w:eastAsia="zh-CN" w:bidi="ar"/>
              </w:rPr>
              <w:t>省农业农村厅政策与改革处四级调研员刘胜轩</w:t>
            </w:r>
          </w:p>
        </w:tc>
        <w:tc>
          <w:tcPr>
            <w:tcW w:w="675" w:type="dxa"/>
            <w:noWrap w:val="0"/>
            <w:vAlign w:val="center"/>
          </w:tcPr>
          <w:p>
            <w:pPr>
              <w:spacing w:line="280" w:lineRule="exact"/>
              <w:ind w:firstLine="0" w:firstLineChars="0"/>
              <w:jc w:val="center"/>
              <w:textAlignment w:val="center"/>
              <w:rPr>
                <w:rFonts w:hint="eastAsia" w:eastAsia="仿宋_GB2312"/>
                <w:kern w:val="0"/>
                <w:sz w:val="21"/>
                <w:szCs w:val="21"/>
                <w:lang w:eastAsia="zh-CN"/>
              </w:rPr>
            </w:pPr>
            <w:r>
              <w:rPr>
                <w:rFonts w:hint="eastAsia"/>
                <w:kern w:val="0"/>
                <w:sz w:val="21"/>
                <w:szCs w:val="21"/>
                <w:lang w:val="en-US" w:eastAsia="zh-CN"/>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建议将第六条“地方人民政府鼓励‘一事一议’筹资筹劳</w:t>
            </w:r>
            <w:r>
              <w:rPr>
                <w:color w:val="000000"/>
                <w:kern w:val="0"/>
                <w:sz w:val="21"/>
                <w:szCs w:val="21"/>
                <w:lang w:val="en" w:bidi="ar"/>
              </w:rPr>
              <w:t>……</w:t>
            </w:r>
            <w:r>
              <w:rPr>
                <w:rFonts w:hint="eastAsia"/>
                <w:color w:val="000000"/>
                <w:kern w:val="0"/>
                <w:sz w:val="21"/>
                <w:szCs w:val="21"/>
                <w:lang w:bidi="ar"/>
              </w:rPr>
              <w:t>”修改为“地方人民政府支持‘一事一议’筹资筹劳</w:t>
            </w:r>
            <w:r>
              <w:rPr>
                <w:color w:val="000000"/>
                <w:kern w:val="0"/>
                <w:sz w:val="21"/>
                <w:szCs w:val="21"/>
                <w:lang w:val="en" w:bidi="ar"/>
              </w:rPr>
              <w:t>……</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建议将第七条第3点“不属于村内集体生产和公益事业的资金和劳务（如偿还村级债务、兴办企业亏损、村集体经济组织经营损失等）”</w:t>
            </w:r>
            <w:r>
              <w:rPr>
                <w:rFonts w:hint="eastAsia"/>
                <w:color w:val="000000"/>
                <w:kern w:val="0"/>
                <w:sz w:val="21"/>
                <w:szCs w:val="21"/>
                <w:lang w:eastAsia="zh-CN" w:bidi="ar"/>
              </w:rPr>
              <w:t>中的“</w:t>
            </w:r>
            <w:r>
              <w:rPr>
                <w:rFonts w:hint="eastAsia"/>
                <w:color w:val="000000"/>
                <w:kern w:val="0"/>
                <w:sz w:val="21"/>
                <w:szCs w:val="21"/>
                <w:lang w:bidi="ar"/>
              </w:rPr>
              <w:t>兴办企业亏损</w:t>
            </w:r>
            <w:r>
              <w:rPr>
                <w:rFonts w:hint="eastAsia"/>
                <w:color w:val="000000"/>
                <w:kern w:val="0"/>
                <w:sz w:val="21"/>
                <w:szCs w:val="21"/>
                <w:lang w:eastAsia="zh-CN" w:bidi="ar"/>
              </w:rPr>
              <w:t>”删除</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color w:val="000000"/>
                <w:kern w:val="0"/>
                <w:sz w:val="21"/>
                <w:szCs w:val="21"/>
                <w:lang w:bidi="ar"/>
              </w:rPr>
              <w:t>国办发〔2007〕4号文件</w:t>
            </w:r>
            <w:r>
              <w:rPr>
                <w:rFonts w:hint="eastAsia"/>
                <w:color w:val="000000"/>
                <w:kern w:val="0"/>
                <w:sz w:val="21"/>
                <w:szCs w:val="21"/>
                <w:lang w:eastAsia="zh-CN" w:bidi="ar"/>
              </w:rPr>
              <w:t>明确规定</w:t>
            </w:r>
            <w:r>
              <w:rPr>
                <w:rFonts w:hint="eastAsia"/>
                <w:kern w:val="0"/>
                <w:sz w:val="21"/>
                <w:szCs w:val="21"/>
              </w:rPr>
              <w:t>村办企业亏损不得列入筹资筹劳范围。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建议将第八条“</w:t>
            </w:r>
            <w:r>
              <w:rPr>
                <w:color w:val="000000"/>
                <w:kern w:val="0"/>
                <w:sz w:val="21"/>
                <w:szCs w:val="21"/>
                <w:lang w:val="en" w:bidi="ar"/>
              </w:rPr>
              <w:t>……</w:t>
            </w:r>
            <w:r>
              <w:rPr>
                <w:rFonts w:hint="eastAsia"/>
                <w:color w:val="000000"/>
                <w:kern w:val="0"/>
                <w:sz w:val="21"/>
                <w:szCs w:val="21"/>
                <w:lang w:bidi="ar"/>
              </w:rPr>
              <w:t>由乡镇人民政府牵头</w:t>
            </w:r>
            <w:r>
              <w:rPr>
                <w:color w:val="000000"/>
                <w:kern w:val="0"/>
                <w:sz w:val="21"/>
                <w:szCs w:val="21"/>
                <w:lang w:val="en" w:bidi="ar"/>
              </w:rPr>
              <w:t>……</w:t>
            </w:r>
            <w:r>
              <w:rPr>
                <w:rFonts w:hint="eastAsia"/>
                <w:color w:val="000000"/>
                <w:kern w:val="0"/>
                <w:sz w:val="21"/>
                <w:szCs w:val="21"/>
                <w:lang w:bidi="ar"/>
              </w:rPr>
              <w:t>”修改为“</w:t>
            </w:r>
            <w:r>
              <w:rPr>
                <w:color w:val="000000"/>
                <w:kern w:val="0"/>
                <w:sz w:val="21"/>
                <w:szCs w:val="21"/>
                <w:lang w:val="en" w:bidi="ar"/>
              </w:rPr>
              <w:t>……</w:t>
            </w:r>
            <w:r>
              <w:rPr>
                <w:rFonts w:hint="eastAsia"/>
                <w:color w:val="000000"/>
                <w:kern w:val="0"/>
                <w:sz w:val="21"/>
                <w:szCs w:val="21"/>
                <w:lang w:bidi="ar"/>
              </w:rPr>
              <w:t>由乡镇人民政府街道办事处牵头</w:t>
            </w:r>
            <w:r>
              <w:rPr>
                <w:color w:val="000000"/>
                <w:kern w:val="0"/>
                <w:sz w:val="21"/>
                <w:szCs w:val="21"/>
                <w:lang w:val="en" w:bidi="ar"/>
              </w:rPr>
              <w:t>……</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建议将第九条“户籍在册和居住1</w:t>
            </w:r>
            <w:r>
              <w:rPr>
                <w:rFonts w:hint="eastAsia"/>
                <w:color w:val="000000"/>
                <w:kern w:val="0"/>
                <w:sz w:val="21"/>
                <w:szCs w:val="21"/>
                <w:lang w:eastAsia="zh-CN" w:bidi="ar"/>
              </w:rPr>
              <w:t>年</w:t>
            </w:r>
            <w:r>
              <w:rPr>
                <w:rFonts w:hint="eastAsia"/>
                <w:color w:val="000000"/>
                <w:kern w:val="0"/>
                <w:sz w:val="21"/>
                <w:szCs w:val="21"/>
                <w:lang w:bidi="ar"/>
              </w:rPr>
              <w:t>以上”后增加“受益人口”。</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第十条第三段建议删除“应由村民提出书面申请”。</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6</w:t>
            </w:r>
          </w:p>
        </w:tc>
        <w:tc>
          <w:tcPr>
            <w:tcW w:w="8412" w:type="dxa"/>
            <w:noWrap w:val="0"/>
            <w:vAlign w:val="center"/>
          </w:tcPr>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第十二条建议将“董事会和监事会成员”修改为“监事会监事成员”。</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7</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第十三条建议第一段参照农村集体经济法（草案）表述修改。</w:t>
            </w:r>
          </w:p>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将“召开村民会议，应当有本村18周岁以上村民的过半数</w:t>
            </w:r>
            <w:r>
              <w:rPr>
                <w:color w:val="000000"/>
                <w:kern w:val="0"/>
                <w:sz w:val="21"/>
                <w:szCs w:val="21"/>
                <w:lang w:val="en" w:bidi="ar"/>
              </w:rPr>
              <w:t>……</w:t>
            </w:r>
            <w:r>
              <w:rPr>
                <w:rFonts w:hint="eastAsia"/>
                <w:color w:val="000000"/>
                <w:kern w:val="0"/>
                <w:sz w:val="21"/>
                <w:szCs w:val="21"/>
                <w:lang w:bidi="ar"/>
              </w:rPr>
              <w:t>”修改为“召开村民会议，应当有本村18周岁以上具备完全民事行为能力村民的过半数</w:t>
            </w:r>
            <w:r>
              <w:rPr>
                <w:color w:val="000000"/>
                <w:kern w:val="0"/>
                <w:sz w:val="21"/>
                <w:szCs w:val="21"/>
                <w:lang w:val="en" w:bidi="ar"/>
              </w:rPr>
              <w:t>……</w:t>
            </w:r>
            <w:r>
              <w:rPr>
                <w:rFonts w:hint="eastAsia"/>
                <w:color w:val="000000"/>
                <w:kern w:val="0"/>
                <w:sz w:val="21"/>
                <w:szCs w:val="21"/>
                <w:lang w:bidi="ar"/>
              </w:rPr>
              <w:t>”。</w:t>
            </w:r>
          </w:p>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将第二段“应当有三分之二以上的组成人员参加。”修改为“应当有三分之二以上具备完全民事行为能力的人员参加。”</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8</w:t>
            </w:r>
          </w:p>
        </w:tc>
        <w:tc>
          <w:tcPr>
            <w:tcW w:w="8412" w:type="dxa"/>
            <w:noWrap w:val="0"/>
            <w:vAlign w:val="center"/>
          </w:tcPr>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建议第十九条将“</w:t>
            </w:r>
            <w:r>
              <w:rPr>
                <w:color w:val="000000"/>
                <w:kern w:val="0"/>
                <w:sz w:val="21"/>
                <w:szCs w:val="21"/>
                <w:lang w:val="en" w:bidi="ar"/>
              </w:rPr>
              <w:t>……</w:t>
            </w:r>
            <w:r>
              <w:rPr>
                <w:rFonts w:hint="eastAsia"/>
                <w:color w:val="000000"/>
                <w:kern w:val="0"/>
                <w:sz w:val="21"/>
                <w:szCs w:val="21"/>
                <w:lang w:bidi="ar"/>
              </w:rPr>
              <w:t>只能用于所议筹资筹劳项目，实行专款专用</w:t>
            </w:r>
            <w:r>
              <w:rPr>
                <w:color w:val="000000"/>
                <w:kern w:val="0"/>
                <w:sz w:val="21"/>
                <w:szCs w:val="21"/>
                <w:lang w:val="en" w:bidi="ar"/>
              </w:rPr>
              <w:t>……</w:t>
            </w:r>
            <w:r>
              <w:rPr>
                <w:rFonts w:hint="eastAsia"/>
                <w:color w:val="000000"/>
                <w:kern w:val="0"/>
                <w:sz w:val="21"/>
                <w:szCs w:val="21"/>
                <w:lang w:bidi="ar"/>
              </w:rPr>
              <w:t>”修改为“</w:t>
            </w:r>
            <w:r>
              <w:rPr>
                <w:color w:val="000000"/>
                <w:kern w:val="0"/>
                <w:sz w:val="21"/>
                <w:szCs w:val="21"/>
                <w:lang w:val="en" w:bidi="ar"/>
              </w:rPr>
              <w:t>……</w:t>
            </w:r>
            <w:r>
              <w:rPr>
                <w:rFonts w:hint="eastAsia"/>
                <w:color w:val="000000"/>
                <w:kern w:val="0"/>
                <w:sz w:val="21"/>
                <w:szCs w:val="21"/>
                <w:lang w:bidi="ar"/>
              </w:rPr>
              <w:t>只能用于所议筹资筹劳项目，明确账户管理，实行专款专用</w:t>
            </w:r>
            <w:r>
              <w:rPr>
                <w:color w:val="000000"/>
                <w:kern w:val="0"/>
                <w:sz w:val="21"/>
                <w:szCs w:val="21"/>
                <w:lang w:val="en" w:bidi="ar"/>
              </w:rPr>
              <w:t>……</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9</w:t>
            </w:r>
          </w:p>
        </w:tc>
        <w:tc>
          <w:tcPr>
            <w:tcW w:w="8412" w:type="dxa"/>
            <w:noWrap w:val="0"/>
            <w:vAlign w:val="center"/>
          </w:tcPr>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第二十三条建议将“乡镇人民政府”修改为“乡镇人民政府街道办事处”。</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eastAsia="仿宋_GB2312"/>
                <w:kern w:val="0"/>
                <w:sz w:val="21"/>
                <w:szCs w:val="21"/>
                <w:lang w:val="en-US" w:eastAsia="zh-CN" w:bidi="ar-SA"/>
              </w:rPr>
            </w:pPr>
            <w:r>
              <w:rPr>
                <w:rFonts w:hint="eastAsia"/>
                <w:kern w:val="0"/>
                <w:sz w:val="21"/>
                <w:szCs w:val="21"/>
              </w:rPr>
              <w:t>10</w:t>
            </w:r>
          </w:p>
        </w:tc>
        <w:tc>
          <w:tcPr>
            <w:tcW w:w="8412" w:type="dxa"/>
            <w:noWrap w:val="0"/>
            <w:vAlign w:val="center"/>
          </w:tcPr>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第二十四条建议将“通过‘一事一议’筹资筹劳兴办村内公益事业形成的资产属于集体资产，归村集体经济组织全体成员所有。”修改为“通过‘一事一议’筹资筹劳兴办村内公益事业形成的资产属于农村集体资产，归村集体经济组织全体成员所有，纳入农村集体经济组织管理。”；“只涉及一个或几个村民小组的”建议两个层次分开写。</w:t>
            </w:r>
          </w:p>
        </w:tc>
        <w:tc>
          <w:tcPr>
            <w:tcW w:w="1016"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lang w:eastAsia="zh-CN"/>
              </w:rPr>
              <w:t>部分采纳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lang w:eastAsia="zh-CN"/>
              </w:rPr>
              <w:t>不分开写没有产生表述上的歧义。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12</w:t>
            </w:r>
          </w:p>
        </w:tc>
        <w:tc>
          <w:tcPr>
            <w:tcW w:w="8412" w:type="dxa"/>
            <w:noWrap w:val="0"/>
            <w:vAlign w:val="center"/>
          </w:tcPr>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第二十六条建议将“</w:t>
            </w:r>
            <w:r>
              <w:rPr>
                <w:color w:val="000000"/>
                <w:kern w:val="0"/>
                <w:sz w:val="21"/>
                <w:szCs w:val="21"/>
                <w:lang w:val="en" w:bidi="ar"/>
              </w:rPr>
              <w:t>……</w:t>
            </w:r>
            <w:r>
              <w:rPr>
                <w:rFonts w:hint="eastAsia"/>
                <w:color w:val="000000"/>
                <w:kern w:val="0"/>
                <w:sz w:val="21"/>
                <w:szCs w:val="21"/>
                <w:lang w:bidi="ar"/>
              </w:rPr>
              <w:t>向农民群众筹资筹劳应充分了解和考虑农民承受能力，</w:t>
            </w:r>
            <w:r>
              <w:rPr>
                <w:color w:val="000000"/>
                <w:kern w:val="0"/>
                <w:sz w:val="21"/>
                <w:szCs w:val="21"/>
                <w:lang w:val="en" w:bidi="ar"/>
              </w:rPr>
              <w:t>……</w:t>
            </w:r>
            <w:r>
              <w:rPr>
                <w:rFonts w:hint="eastAsia"/>
                <w:color w:val="000000"/>
                <w:kern w:val="0"/>
                <w:sz w:val="21"/>
                <w:szCs w:val="21"/>
                <w:lang w:bidi="ar"/>
              </w:rPr>
              <w:t>”修改为“</w:t>
            </w:r>
            <w:r>
              <w:rPr>
                <w:color w:val="000000"/>
                <w:kern w:val="0"/>
                <w:sz w:val="21"/>
                <w:szCs w:val="21"/>
                <w:lang w:val="en" w:bidi="ar"/>
              </w:rPr>
              <w:t>……</w:t>
            </w:r>
            <w:r>
              <w:rPr>
                <w:rFonts w:hint="eastAsia"/>
                <w:color w:val="000000"/>
                <w:kern w:val="0"/>
                <w:sz w:val="21"/>
                <w:szCs w:val="21"/>
                <w:lang w:bidi="ar"/>
              </w:rPr>
              <w:t>向农民群众筹资筹劳应充分了解和考虑农民民主意愿及个人承受能力，</w:t>
            </w:r>
            <w:r>
              <w:rPr>
                <w:color w:val="000000"/>
                <w:kern w:val="0"/>
                <w:sz w:val="21"/>
                <w:szCs w:val="21"/>
                <w:lang w:val="en" w:bidi="ar"/>
              </w:rPr>
              <w:t>……</w:t>
            </w:r>
            <w:r>
              <w:rPr>
                <w:rFonts w:hint="eastAsia"/>
                <w:color w:val="000000"/>
                <w:kern w:val="0"/>
                <w:sz w:val="21"/>
                <w:szCs w:val="21"/>
                <w:lang w:bidi="ar"/>
              </w:rPr>
              <w:t>”。</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eastAsia="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13</w:t>
            </w:r>
          </w:p>
        </w:tc>
        <w:tc>
          <w:tcPr>
            <w:tcW w:w="8412" w:type="dxa"/>
            <w:noWrap w:val="0"/>
            <w:vAlign w:val="center"/>
          </w:tcPr>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第二十七条建议将“</w:t>
            </w:r>
            <w:r>
              <w:rPr>
                <w:color w:val="000000"/>
                <w:kern w:val="0"/>
                <w:sz w:val="21"/>
                <w:szCs w:val="21"/>
                <w:lang w:val="en" w:bidi="ar"/>
              </w:rPr>
              <w:t>……</w:t>
            </w:r>
            <w:r>
              <w:rPr>
                <w:rFonts w:hint="eastAsia"/>
                <w:color w:val="000000"/>
                <w:kern w:val="0"/>
                <w:sz w:val="21"/>
                <w:szCs w:val="21"/>
                <w:lang w:bidi="ar"/>
              </w:rPr>
              <w:t>做出贡献的村民和社会</w:t>
            </w:r>
            <w:r>
              <w:rPr>
                <w:rFonts w:hint="eastAsia"/>
                <w:color w:val="000000"/>
                <w:kern w:val="0"/>
                <w:sz w:val="21"/>
                <w:szCs w:val="21"/>
                <w:lang w:val="en-US" w:eastAsia="zh-CN" w:bidi="ar"/>
              </w:rPr>
              <w:t>人士</w:t>
            </w:r>
            <w:r>
              <w:rPr>
                <w:rFonts w:hint="eastAsia"/>
                <w:color w:val="000000"/>
                <w:kern w:val="0"/>
                <w:sz w:val="21"/>
                <w:szCs w:val="21"/>
                <w:lang w:bidi="ar"/>
              </w:rPr>
              <w:t>应予以适当形式的表彰。”修改为“</w:t>
            </w:r>
            <w:r>
              <w:rPr>
                <w:color w:val="000000"/>
                <w:kern w:val="0"/>
                <w:sz w:val="21"/>
                <w:szCs w:val="21"/>
                <w:lang w:val="en" w:bidi="ar"/>
              </w:rPr>
              <w:t>……</w:t>
            </w:r>
            <w:r>
              <w:rPr>
                <w:rFonts w:hint="eastAsia"/>
                <w:color w:val="000000"/>
                <w:kern w:val="0"/>
                <w:sz w:val="21"/>
                <w:szCs w:val="21"/>
                <w:lang w:bidi="ar"/>
              </w:rPr>
              <w:t>做出贡献的村民和社会人士应视情表彰。”。</w:t>
            </w:r>
          </w:p>
        </w:tc>
        <w:tc>
          <w:tcPr>
            <w:tcW w:w="1016" w:type="dxa"/>
            <w:noWrap w:val="0"/>
            <w:vAlign w:val="center"/>
          </w:tcPr>
          <w:p>
            <w:pPr>
              <w:spacing w:line="280" w:lineRule="exact"/>
              <w:ind w:firstLine="0" w:firstLineChars="0"/>
              <w:textAlignment w:val="center"/>
              <w:rPr>
                <w:rFonts w:eastAsia="仿宋_GB2312"/>
                <w:kern w:val="0"/>
                <w:sz w:val="21"/>
                <w:szCs w:val="21"/>
                <w:lang w:val="en-US" w:eastAsia="zh-CN" w:bidi="ar-SA"/>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lang w:eastAsia="zh-CN"/>
              </w:rPr>
              <w:t>应予表彰，形式可多样。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14</w:t>
            </w: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第二十九条第1点建议将“未经村民会议、村民代表会议或村民小组会议讨论但实施的。”修改为“未经村民会议、村民代表会议或村民小组会议讨论同意仍组织实施的。”。</w:t>
            </w:r>
          </w:p>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第4点建议将“经有关程序申报、审查后但又擅自增项加码的；”修改为“经有关程序申报、审查后又擅自增项加码的；”。</w:t>
            </w:r>
          </w:p>
          <w:p>
            <w:pPr>
              <w:spacing w:line="280" w:lineRule="exact"/>
              <w:ind w:firstLine="0" w:firstLineChars="0"/>
              <w:jc w:val="left"/>
              <w:textAlignment w:val="center"/>
              <w:rPr>
                <w:rFonts w:hint="eastAsia"/>
                <w:color w:val="000000"/>
                <w:kern w:val="0"/>
                <w:sz w:val="21"/>
                <w:szCs w:val="21"/>
                <w:lang w:bidi="ar"/>
              </w:rPr>
            </w:pPr>
            <w:r>
              <w:rPr>
                <w:rFonts w:hint="eastAsia"/>
                <w:color w:val="000000"/>
                <w:kern w:val="0"/>
                <w:sz w:val="21"/>
                <w:szCs w:val="21"/>
                <w:lang w:bidi="ar"/>
              </w:rPr>
              <w:t>第5点建议将“不及时进行项目收支预算、公示以致群众意见大、社会反响大的；”修改为“不及时进行项目收支预算、公示，群众意见大、社会反响大的；”。</w:t>
            </w:r>
          </w:p>
          <w:p>
            <w:pPr>
              <w:spacing w:line="280" w:lineRule="exact"/>
              <w:ind w:firstLine="0" w:firstLineChars="0"/>
              <w:jc w:val="left"/>
              <w:textAlignment w:val="center"/>
              <w:rPr>
                <w:rFonts w:eastAsia="仿宋_GB2312"/>
                <w:color w:val="000000"/>
                <w:kern w:val="0"/>
                <w:sz w:val="21"/>
                <w:szCs w:val="21"/>
                <w:lang w:val="en-US" w:eastAsia="zh-CN" w:bidi="ar"/>
              </w:rPr>
            </w:pPr>
            <w:r>
              <w:rPr>
                <w:rFonts w:hint="eastAsia"/>
                <w:color w:val="000000"/>
                <w:kern w:val="0"/>
                <w:sz w:val="21"/>
                <w:szCs w:val="21"/>
                <w:lang w:bidi="ar"/>
              </w:rPr>
              <w:t>第6点建议将“相关工作人员在履行职务行为中因玩忽职守、违纪违规等原因侵害农</w:t>
            </w:r>
            <w:r>
              <w:rPr>
                <w:rFonts w:hint="eastAsia"/>
                <w:color w:val="000000"/>
                <w:kern w:val="0"/>
                <w:sz w:val="21"/>
                <w:szCs w:val="21"/>
                <w:lang w:eastAsia="zh-CN" w:bidi="ar"/>
              </w:rPr>
              <w:t>民</w:t>
            </w:r>
            <w:r>
              <w:rPr>
                <w:rFonts w:hint="eastAsia"/>
                <w:color w:val="000000"/>
                <w:kern w:val="0"/>
                <w:sz w:val="21"/>
                <w:szCs w:val="21"/>
                <w:lang w:bidi="ar"/>
              </w:rPr>
              <w:t>权益，造成不良后果的。”修改为“相关工作人员在履行职务行为中因玩忽职守、违纪违规等情况侵害农</w:t>
            </w:r>
            <w:r>
              <w:rPr>
                <w:rFonts w:hint="eastAsia"/>
                <w:color w:val="000000"/>
                <w:kern w:val="0"/>
                <w:sz w:val="21"/>
                <w:szCs w:val="21"/>
                <w:lang w:eastAsia="zh-CN" w:bidi="ar"/>
              </w:rPr>
              <w:t>民</w:t>
            </w:r>
            <w:r>
              <w:rPr>
                <w:rFonts w:hint="eastAsia"/>
                <w:color w:val="000000"/>
                <w:kern w:val="0"/>
                <w:sz w:val="21"/>
                <w:szCs w:val="21"/>
                <w:lang w:bidi="ar"/>
              </w:rPr>
              <w:t>权益，造成不良后果的。”</w:t>
            </w:r>
          </w:p>
        </w:tc>
        <w:tc>
          <w:tcPr>
            <w:tcW w:w="1016"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rFonts w:hint="eastAsia" w:eastAsia="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restart"/>
            <w:noWrap w:val="0"/>
            <w:vAlign w:val="center"/>
          </w:tcPr>
          <w:p>
            <w:pPr>
              <w:adjustRightInd/>
              <w:spacing w:line="280" w:lineRule="exact"/>
              <w:ind w:firstLine="0" w:firstLineChars="0"/>
              <w:jc w:val="center"/>
              <w:textAlignment w:val="center"/>
              <w:rPr>
                <w:rFonts w:hint="eastAsia" w:eastAsia="仿宋_GB2312"/>
                <w:kern w:val="0"/>
                <w:sz w:val="21"/>
                <w:szCs w:val="21"/>
                <w:lang w:eastAsia="zh-CN"/>
              </w:rPr>
            </w:pPr>
            <w:r>
              <w:rPr>
                <w:rFonts w:hint="eastAsia"/>
                <w:kern w:val="0"/>
                <w:sz w:val="21"/>
                <w:szCs w:val="21"/>
              </w:rPr>
              <w:t>2</w:t>
            </w:r>
            <w:r>
              <w:rPr>
                <w:rFonts w:hint="eastAsia"/>
                <w:kern w:val="0"/>
                <w:sz w:val="21"/>
                <w:szCs w:val="21"/>
                <w:lang w:val="en-US" w:eastAsia="zh-CN"/>
              </w:rPr>
              <w:t>1</w:t>
            </w:r>
          </w:p>
          <w:p>
            <w:pPr>
              <w:adjustRightInd/>
              <w:spacing w:line="280" w:lineRule="exact"/>
              <w:ind w:firstLine="0" w:firstLineChars="0"/>
              <w:jc w:val="center"/>
              <w:textAlignment w:val="center"/>
              <w:rPr>
                <w:kern w:val="0"/>
                <w:sz w:val="21"/>
                <w:szCs w:val="21"/>
              </w:rPr>
            </w:pPr>
          </w:p>
        </w:tc>
        <w:tc>
          <w:tcPr>
            <w:tcW w:w="1206" w:type="dxa"/>
            <w:vMerge w:val="restart"/>
            <w:noWrap w:val="0"/>
            <w:vAlign w:val="center"/>
          </w:tcPr>
          <w:p>
            <w:pPr>
              <w:adjustRightInd/>
              <w:spacing w:line="280" w:lineRule="exact"/>
              <w:ind w:firstLine="0" w:firstLineChars="0"/>
              <w:jc w:val="left"/>
              <w:textAlignment w:val="center"/>
              <w:rPr>
                <w:rFonts w:hint="eastAsia" w:eastAsia="仿宋_GB2312"/>
                <w:color w:val="000000"/>
                <w:kern w:val="0"/>
                <w:sz w:val="21"/>
                <w:szCs w:val="21"/>
                <w:lang w:eastAsia="zh-CN" w:bidi="ar"/>
              </w:rPr>
            </w:pPr>
            <w:r>
              <w:rPr>
                <w:rFonts w:hint="eastAsia"/>
                <w:color w:val="000000"/>
                <w:kern w:val="0"/>
                <w:sz w:val="21"/>
                <w:szCs w:val="21"/>
                <w:lang w:bidi="ar"/>
              </w:rPr>
              <w:t>永州市</w:t>
            </w:r>
            <w:r>
              <w:rPr>
                <w:rFonts w:hint="eastAsia"/>
                <w:color w:val="000000"/>
                <w:kern w:val="0"/>
                <w:sz w:val="21"/>
                <w:szCs w:val="21"/>
                <w:lang w:eastAsia="zh-CN" w:bidi="ar"/>
              </w:rPr>
              <w:t>零</w:t>
            </w:r>
            <w:r>
              <w:rPr>
                <w:rFonts w:hint="eastAsia"/>
                <w:color w:val="000000"/>
                <w:kern w:val="0"/>
                <w:sz w:val="21"/>
                <w:szCs w:val="21"/>
                <w:lang w:bidi="ar"/>
              </w:rPr>
              <w:t>陵区农业农村局李红</w:t>
            </w:r>
            <w:r>
              <w:rPr>
                <w:rFonts w:hint="eastAsia"/>
                <w:color w:val="000000"/>
                <w:kern w:val="0"/>
                <w:sz w:val="21"/>
                <w:szCs w:val="21"/>
                <w:lang w:eastAsia="zh-CN" w:bidi="ar"/>
              </w:rPr>
              <w:t>兵</w:t>
            </w: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1</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第九条，建议降低标准。</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2</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第十条，建议</w:t>
            </w:r>
            <w:r>
              <w:rPr>
                <w:rFonts w:hint="eastAsia"/>
                <w:color w:val="000000"/>
                <w:kern w:val="0"/>
                <w:sz w:val="21"/>
                <w:szCs w:val="21"/>
                <w:lang w:eastAsia="zh-CN" w:bidi="ar"/>
              </w:rPr>
              <w:t>修改</w:t>
            </w:r>
            <w:r>
              <w:rPr>
                <w:rFonts w:hint="eastAsia"/>
                <w:color w:val="000000"/>
                <w:kern w:val="0"/>
                <w:sz w:val="21"/>
                <w:szCs w:val="21"/>
                <w:lang w:bidi="ar"/>
              </w:rPr>
              <w:t>表述</w:t>
            </w:r>
            <w:r>
              <w:rPr>
                <w:rFonts w:hint="eastAsia"/>
                <w:color w:val="000000"/>
                <w:kern w:val="0"/>
                <w:sz w:val="21"/>
                <w:szCs w:val="21"/>
                <w:lang w:eastAsia="zh-CN" w:bidi="ar"/>
              </w:rPr>
              <w:t>，</w:t>
            </w:r>
            <w:r>
              <w:rPr>
                <w:rFonts w:hint="eastAsia"/>
                <w:color w:val="000000"/>
                <w:kern w:val="0"/>
                <w:sz w:val="21"/>
                <w:szCs w:val="21"/>
                <w:lang w:bidi="ar"/>
              </w:rPr>
              <w:t>会更加务实管用一些。</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3</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第十四条，建议减少到会人员</w:t>
            </w:r>
            <w:r>
              <w:rPr>
                <w:rFonts w:hint="eastAsia"/>
                <w:color w:val="000000"/>
                <w:kern w:val="0"/>
                <w:sz w:val="21"/>
                <w:szCs w:val="21"/>
                <w:lang w:eastAsia="zh-CN" w:bidi="ar"/>
              </w:rPr>
              <w:t>的</w:t>
            </w:r>
            <w:r>
              <w:rPr>
                <w:rFonts w:hint="eastAsia"/>
                <w:color w:val="000000"/>
                <w:kern w:val="0"/>
                <w:sz w:val="21"/>
                <w:szCs w:val="21"/>
                <w:lang w:bidi="ar"/>
              </w:rPr>
              <w:t>通过人数。</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color w:val="000000"/>
                <w:kern w:val="0"/>
                <w:sz w:val="21"/>
                <w:szCs w:val="21"/>
                <w:lang w:bidi="ar"/>
              </w:rPr>
              <w:t>不符合《村民委员会组织法》的规定。可通过</w:t>
            </w:r>
            <w:r>
              <w:rPr>
                <w:rFonts w:hint="eastAsia"/>
                <w:color w:val="000000"/>
                <w:kern w:val="0"/>
                <w:sz w:val="21"/>
                <w:szCs w:val="21"/>
                <w:lang w:eastAsia="zh-CN" w:bidi="ar"/>
              </w:rPr>
              <w:t>其他参会方式</w:t>
            </w:r>
            <w:r>
              <w:rPr>
                <w:rFonts w:hint="eastAsia"/>
                <w:color w:val="000000"/>
                <w:kern w:val="0"/>
                <w:sz w:val="21"/>
                <w:szCs w:val="21"/>
                <w:lang w:bidi="ar"/>
              </w:rPr>
              <w:t>灵活解决。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4</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第二十四条，建议</w:t>
            </w:r>
            <w:r>
              <w:rPr>
                <w:rFonts w:hint="eastAsia"/>
                <w:color w:val="000000"/>
                <w:kern w:val="0"/>
                <w:sz w:val="21"/>
                <w:szCs w:val="21"/>
                <w:lang w:eastAsia="zh-CN" w:bidi="ar"/>
              </w:rPr>
              <w:t>修改</w:t>
            </w:r>
            <w:r>
              <w:rPr>
                <w:rFonts w:hint="eastAsia"/>
                <w:color w:val="000000"/>
                <w:kern w:val="0"/>
                <w:sz w:val="21"/>
                <w:szCs w:val="21"/>
                <w:lang w:bidi="ar"/>
              </w:rPr>
              <w:t>表述</w:t>
            </w:r>
            <w:r>
              <w:rPr>
                <w:rFonts w:hint="eastAsia"/>
                <w:color w:val="000000"/>
                <w:kern w:val="0"/>
                <w:sz w:val="21"/>
                <w:szCs w:val="21"/>
                <w:lang w:eastAsia="zh-CN" w:bidi="ar"/>
              </w:rPr>
              <w:t>，会</w:t>
            </w:r>
            <w:r>
              <w:rPr>
                <w:rFonts w:hint="eastAsia"/>
                <w:color w:val="000000"/>
                <w:kern w:val="0"/>
                <w:sz w:val="21"/>
                <w:szCs w:val="21"/>
                <w:lang w:bidi="ar"/>
              </w:rPr>
              <w:t>更加准确。</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采纳</w:t>
            </w: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vMerge w:val="continue"/>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vMerge w:val="continue"/>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kern w:val="0"/>
                <w:sz w:val="21"/>
                <w:szCs w:val="21"/>
              </w:rPr>
            </w:pPr>
            <w:r>
              <w:rPr>
                <w:rFonts w:hint="eastAsia"/>
                <w:kern w:val="0"/>
                <w:sz w:val="21"/>
                <w:szCs w:val="21"/>
              </w:rPr>
              <w:t>5</w:t>
            </w:r>
          </w:p>
        </w:tc>
        <w:tc>
          <w:tcPr>
            <w:tcW w:w="8412" w:type="dxa"/>
            <w:noWrap w:val="0"/>
            <w:vAlign w:val="center"/>
          </w:tcPr>
          <w:p>
            <w:pPr>
              <w:spacing w:line="280" w:lineRule="exact"/>
              <w:ind w:firstLine="0" w:firstLineChars="0"/>
              <w:jc w:val="left"/>
              <w:textAlignment w:val="center"/>
              <w:rPr>
                <w:color w:val="000000"/>
                <w:kern w:val="0"/>
                <w:sz w:val="21"/>
                <w:szCs w:val="21"/>
                <w:lang w:bidi="ar"/>
              </w:rPr>
            </w:pPr>
            <w:r>
              <w:rPr>
                <w:rFonts w:hint="eastAsia"/>
                <w:color w:val="000000"/>
                <w:kern w:val="0"/>
                <w:sz w:val="21"/>
                <w:szCs w:val="21"/>
                <w:lang w:bidi="ar"/>
              </w:rPr>
              <w:t>第二十九条建议增加一款“没有经过</w:t>
            </w:r>
            <w:r>
              <w:rPr>
                <w:rFonts w:hint="eastAsia"/>
                <w:color w:val="000000"/>
                <w:kern w:val="0"/>
                <w:sz w:val="21"/>
                <w:szCs w:val="21"/>
                <w:lang w:eastAsia="zh-CN" w:bidi="ar"/>
              </w:rPr>
              <w:t>县级</w:t>
            </w:r>
            <w:r>
              <w:rPr>
                <w:rFonts w:hint="eastAsia"/>
                <w:color w:val="000000"/>
                <w:kern w:val="0"/>
                <w:sz w:val="21"/>
                <w:szCs w:val="21"/>
                <w:lang w:bidi="ar"/>
              </w:rPr>
              <w:t>农民权益维护部门审核批准备案的”。</w:t>
            </w:r>
          </w:p>
        </w:tc>
        <w:tc>
          <w:tcPr>
            <w:tcW w:w="1016" w:type="dxa"/>
            <w:noWrap w:val="0"/>
            <w:vAlign w:val="center"/>
          </w:tcPr>
          <w:p>
            <w:pPr>
              <w:spacing w:line="280" w:lineRule="exact"/>
              <w:ind w:firstLine="0" w:firstLineChars="0"/>
              <w:textAlignment w:val="center"/>
              <w:rPr>
                <w:kern w:val="0"/>
                <w:sz w:val="21"/>
                <w:szCs w:val="21"/>
              </w:rPr>
            </w:pPr>
            <w:r>
              <w:rPr>
                <w:rFonts w:hint="eastAsia"/>
                <w:kern w:val="0"/>
                <w:sz w:val="21"/>
                <w:szCs w:val="21"/>
              </w:rPr>
              <w:t>不采纳</w:t>
            </w:r>
          </w:p>
        </w:tc>
        <w:tc>
          <w:tcPr>
            <w:tcW w:w="3378" w:type="dxa"/>
            <w:noWrap w:val="0"/>
            <w:vAlign w:val="center"/>
          </w:tcPr>
          <w:p>
            <w:pPr>
              <w:spacing w:line="280" w:lineRule="exact"/>
              <w:ind w:firstLine="0" w:firstLineChars="0"/>
              <w:textAlignment w:val="center"/>
              <w:rPr>
                <w:kern w:val="0"/>
                <w:sz w:val="21"/>
                <w:szCs w:val="21"/>
              </w:rPr>
            </w:pPr>
            <w:r>
              <w:rPr>
                <w:rFonts w:hint="eastAsia"/>
                <w:kern w:val="0"/>
                <w:sz w:val="21"/>
                <w:szCs w:val="21"/>
                <w:lang w:eastAsia="zh-CN"/>
              </w:rPr>
              <w:t>第二十九条第</w:t>
            </w:r>
            <w:r>
              <w:rPr>
                <w:rFonts w:hint="eastAsia"/>
                <w:kern w:val="0"/>
                <w:sz w:val="21"/>
                <w:szCs w:val="21"/>
                <w:lang w:val="en-US" w:eastAsia="zh-CN"/>
              </w:rPr>
              <w:t>3点已有类似表述</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p>
        </w:tc>
        <w:tc>
          <w:tcPr>
            <w:tcW w:w="1016" w:type="dxa"/>
            <w:noWrap w:val="0"/>
            <w:vAlign w:val="center"/>
          </w:tcPr>
          <w:p>
            <w:pPr>
              <w:spacing w:line="280" w:lineRule="exact"/>
              <w:ind w:firstLine="0" w:firstLineChars="0"/>
              <w:textAlignment w:val="center"/>
              <w:rPr>
                <w:kern w:val="0"/>
                <w:sz w:val="21"/>
                <w:szCs w:val="21"/>
              </w:rPr>
            </w:pPr>
          </w:p>
        </w:tc>
        <w:tc>
          <w:tcPr>
            <w:tcW w:w="3378" w:type="dxa"/>
            <w:noWrap w:val="0"/>
            <w:vAlign w:val="center"/>
          </w:tcPr>
          <w:p>
            <w:pPr>
              <w:spacing w:line="280" w:lineRule="exact"/>
              <w:ind w:firstLine="0" w:firstLineChars="0"/>
              <w:textAlignment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563" w:type="dxa"/>
            <w:noWrap w:val="0"/>
            <w:vAlign w:val="center"/>
          </w:tcPr>
          <w:p>
            <w:pPr>
              <w:adjustRightInd/>
              <w:spacing w:line="280" w:lineRule="exact"/>
              <w:ind w:firstLine="0" w:firstLineChars="0"/>
              <w:jc w:val="center"/>
              <w:textAlignment w:val="center"/>
              <w:rPr>
                <w:rFonts w:hint="eastAsia"/>
                <w:kern w:val="0"/>
                <w:sz w:val="21"/>
                <w:szCs w:val="21"/>
              </w:rPr>
            </w:pPr>
          </w:p>
        </w:tc>
        <w:tc>
          <w:tcPr>
            <w:tcW w:w="1206" w:type="dxa"/>
            <w:noWrap w:val="0"/>
            <w:vAlign w:val="center"/>
          </w:tcPr>
          <w:p>
            <w:pPr>
              <w:adjustRightInd/>
              <w:spacing w:line="280" w:lineRule="exact"/>
              <w:ind w:firstLine="0" w:firstLineChars="0"/>
              <w:jc w:val="left"/>
              <w:textAlignment w:val="center"/>
              <w:rPr>
                <w:rFonts w:hint="eastAsia"/>
                <w:color w:val="000000"/>
                <w:kern w:val="0"/>
                <w:sz w:val="21"/>
                <w:szCs w:val="21"/>
                <w:lang w:bidi="ar"/>
              </w:rPr>
            </w:pPr>
          </w:p>
        </w:tc>
        <w:tc>
          <w:tcPr>
            <w:tcW w:w="675" w:type="dxa"/>
            <w:noWrap w:val="0"/>
            <w:vAlign w:val="center"/>
          </w:tcPr>
          <w:p>
            <w:pPr>
              <w:spacing w:line="280" w:lineRule="exact"/>
              <w:ind w:firstLine="0" w:firstLineChars="0"/>
              <w:jc w:val="center"/>
              <w:textAlignment w:val="center"/>
              <w:rPr>
                <w:rFonts w:hint="eastAsia"/>
                <w:kern w:val="0"/>
                <w:sz w:val="21"/>
                <w:szCs w:val="21"/>
              </w:rPr>
            </w:pPr>
          </w:p>
        </w:tc>
        <w:tc>
          <w:tcPr>
            <w:tcW w:w="8412" w:type="dxa"/>
            <w:noWrap w:val="0"/>
            <w:vAlign w:val="center"/>
          </w:tcPr>
          <w:p>
            <w:pPr>
              <w:spacing w:line="280" w:lineRule="exact"/>
              <w:ind w:firstLine="0" w:firstLineChars="0"/>
              <w:jc w:val="left"/>
              <w:textAlignment w:val="center"/>
              <w:rPr>
                <w:rFonts w:hint="eastAsia"/>
                <w:color w:val="000000"/>
                <w:kern w:val="0"/>
                <w:sz w:val="21"/>
                <w:szCs w:val="21"/>
                <w:lang w:bidi="ar"/>
              </w:rPr>
            </w:pPr>
          </w:p>
        </w:tc>
        <w:tc>
          <w:tcPr>
            <w:tcW w:w="1016" w:type="dxa"/>
            <w:noWrap w:val="0"/>
            <w:vAlign w:val="center"/>
          </w:tcPr>
          <w:p>
            <w:pPr>
              <w:spacing w:line="280" w:lineRule="exact"/>
              <w:ind w:firstLine="0" w:firstLineChars="0"/>
              <w:textAlignment w:val="center"/>
              <w:rPr>
                <w:kern w:val="0"/>
                <w:sz w:val="21"/>
                <w:szCs w:val="21"/>
              </w:rPr>
            </w:pPr>
          </w:p>
        </w:tc>
        <w:tc>
          <w:tcPr>
            <w:tcW w:w="3378" w:type="dxa"/>
            <w:noWrap w:val="0"/>
            <w:vAlign w:val="center"/>
          </w:tcPr>
          <w:p>
            <w:pPr>
              <w:spacing w:line="280" w:lineRule="exact"/>
              <w:ind w:firstLine="0" w:firstLineChars="0"/>
              <w:textAlignment w:val="center"/>
              <w:rPr>
                <w:kern w:val="0"/>
                <w:sz w:val="21"/>
                <w:szCs w:val="21"/>
              </w:rPr>
            </w:pPr>
          </w:p>
        </w:tc>
      </w:tr>
    </w:tbl>
    <w:p>
      <w:pPr>
        <w:adjustRightInd/>
        <w:snapToGrid/>
        <w:spacing w:line="400" w:lineRule="exact"/>
        <w:ind w:firstLine="0" w:firstLineChars="0"/>
      </w:pPr>
    </w:p>
    <w:p>
      <w:bookmarkStart w:id="1" w:name="_GoBack"/>
      <w:bookmarkEnd w:id="1"/>
    </w:p>
    <w:sectPr>
      <w:pgSz w:w="16838" w:h="11906" w:orient="landscape"/>
      <w:pgMar w:top="1531" w:right="1531" w:bottom="1531" w:left="1531" w:header="851" w:footer="1134"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E6E3946"/>
    <w:rsid w:val="03F065F1"/>
    <w:rsid w:val="04132E68"/>
    <w:rsid w:val="06F14F89"/>
    <w:rsid w:val="0812102D"/>
    <w:rsid w:val="09D15C05"/>
    <w:rsid w:val="0AB41DBD"/>
    <w:rsid w:val="0C851A6C"/>
    <w:rsid w:val="0D7727B8"/>
    <w:rsid w:val="0DDE5D69"/>
    <w:rsid w:val="0E6E3946"/>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qFormat/>
    <w:uiPriority w:val="0"/>
    <w:pPr>
      <w:outlineLvl w:val="1"/>
    </w:pPr>
    <w:rPr>
      <w:rFonts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2022-10-09T06:27:00Z</dcterms:created>
  <dc:creator>万全鹏</dc:creator>
  <cp:lastModifiedBy>万全鹏</cp:lastModifiedBy>
  <dcterms:modified xsi:type="dcterms:W3CDTF">2022-10-09T06:28:45Z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0C10ADC36D6E4B299D7179BCC0D7CBBB</vt:lpwstr>
  </property>
</Properties>
</file>