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bookmarkStart w:id="0" w:name="_GoBack"/>
      <w:bookmarkEnd w:id="0"/>
      <w:r>
        <w:t>附件</w:t>
      </w:r>
    </w:p>
    <w:p>
      <w:pPr>
        <w:ind w:firstLine="632"/>
      </w:pPr>
    </w:p>
    <w:p>
      <w:pPr>
        <w:pStyle w:val="2"/>
        <w:rPr>
          <w:b/>
        </w:rPr>
      </w:pPr>
      <w:r>
        <w:t>2022年湖南省农业行政处罚优秀案卷</w:t>
      </w:r>
    </w:p>
    <w:p>
      <w:pPr>
        <w:pStyle w:val="4"/>
        <w:spacing w:before="144" w:beforeLines="25"/>
        <w:ind w:firstLine="0" w:firstLineChars="0"/>
        <w:jc w:val="center"/>
        <w:rPr>
          <w:b w:val="0"/>
        </w:rPr>
      </w:pPr>
      <w:r>
        <w:rPr>
          <w:b w:val="0"/>
        </w:rPr>
        <w:t>（排名不分先后）</w:t>
      </w:r>
    </w:p>
    <w:p>
      <w:pPr>
        <w:spacing w:line="560" w:lineRule="atLeast"/>
        <w:ind w:firstLine="632"/>
      </w:pPr>
    </w:p>
    <w:p>
      <w:pPr>
        <w:pStyle w:val="4"/>
        <w:spacing w:line="560" w:lineRule="atLeast"/>
        <w:ind w:firstLine="634"/>
      </w:pPr>
      <w:r>
        <w:t>1.未取得动物诊疗许可证从事动物诊疗活动且聘用未经执业兽医备案的执业兽医从事经营性动物诊疗活动案（长农防疫罚〔2022〕7号）</w:t>
      </w:r>
    </w:p>
    <w:p>
      <w:pPr>
        <w:spacing w:line="560" w:lineRule="atLeast"/>
        <w:ind w:firstLine="632"/>
      </w:pPr>
      <w:r>
        <w:t>处罚机关：长沙市农业农村局</w:t>
      </w:r>
    </w:p>
    <w:p>
      <w:pPr>
        <w:spacing w:line="560" w:lineRule="atLeast"/>
        <w:ind w:firstLine="632"/>
      </w:pPr>
      <w:r>
        <w:t>承办机构：长沙市农业综合行政执法局</w:t>
      </w:r>
    </w:p>
    <w:p>
      <w:pPr>
        <w:spacing w:line="560" w:lineRule="atLeast"/>
        <w:ind w:firstLine="632"/>
      </w:pPr>
      <w:r>
        <w:t>办案人员：胡鹏辉、袁晓娟、陈宇明、邹硕</w:t>
      </w:r>
    </w:p>
    <w:p>
      <w:pPr>
        <w:pStyle w:val="4"/>
        <w:spacing w:line="560" w:lineRule="atLeast"/>
        <w:ind w:firstLine="634"/>
      </w:pPr>
      <w:r>
        <w:t>2.擅自调运植物、植物产品案（长农植检罚〔2022〕1号)</w:t>
      </w:r>
    </w:p>
    <w:p>
      <w:pPr>
        <w:spacing w:line="560" w:lineRule="atLeast"/>
        <w:ind w:firstLine="632"/>
      </w:pPr>
      <w:r>
        <w:t>处罚机关：长沙市农业农村局</w:t>
      </w:r>
    </w:p>
    <w:p>
      <w:pPr>
        <w:spacing w:line="560" w:lineRule="atLeast"/>
        <w:ind w:firstLine="632"/>
      </w:pPr>
      <w:r>
        <w:t>承办机构：长沙市农业综合行政执法局</w:t>
      </w:r>
    </w:p>
    <w:p>
      <w:pPr>
        <w:spacing w:line="560" w:lineRule="atLeast"/>
        <w:ind w:firstLine="632"/>
      </w:pPr>
      <w:r>
        <w:t>办案人员：黄蕊、黄少军</w:t>
      </w:r>
    </w:p>
    <w:p>
      <w:pPr>
        <w:pStyle w:val="4"/>
        <w:spacing w:line="560" w:lineRule="atLeast"/>
        <w:ind w:firstLine="634"/>
      </w:pPr>
      <w:r>
        <w:t>3.未经批准非法占用土地建住宅案（浏农宅基罚〔2022〕1号）</w:t>
      </w:r>
    </w:p>
    <w:p>
      <w:pPr>
        <w:spacing w:line="560" w:lineRule="atLeast"/>
        <w:ind w:firstLine="632"/>
      </w:pPr>
      <w:r>
        <w:t>处罚机关：浏阳市农业农村局</w:t>
      </w:r>
    </w:p>
    <w:p>
      <w:pPr>
        <w:spacing w:line="560" w:lineRule="atLeast"/>
        <w:ind w:firstLine="632"/>
      </w:pPr>
      <w:r>
        <w:t>承办机构：浏阳市农业综合行政执法大队</w:t>
      </w:r>
    </w:p>
    <w:p>
      <w:pPr>
        <w:spacing w:line="560" w:lineRule="atLeast"/>
        <w:ind w:firstLine="632"/>
      </w:pPr>
      <w:r>
        <w:t>办案人员：肖锋、刘湘</w:t>
      </w:r>
    </w:p>
    <w:p>
      <w:pPr>
        <w:pStyle w:val="4"/>
        <w:spacing w:line="560" w:lineRule="atLeast"/>
        <w:ind w:firstLine="634"/>
      </w:pPr>
      <w:r>
        <w:t>4.经营依法应当检疫而未经检疫动物案（株农动监罚〔2022〕25号）</w:t>
      </w:r>
    </w:p>
    <w:p>
      <w:pPr>
        <w:ind w:firstLine="632"/>
      </w:pPr>
      <w:r>
        <w:t>处罚机关：株洲市农业农村局</w:t>
      </w:r>
    </w:p>
    <w:p>
      <w:pPr>
        <w:ind w:firstLine="632"/>
      </w:pPr>
      <w:r>
        <w:t>承办机构：株洲市农业综合行政执法支队</w:t>
      </w:r>
    </w:p>
    <w:p>
      <w:pPr>
        <w:ind w:firstLine="632"/>
      </w:pPr>
      <w:r>
        <w:t>办案人员：符朝暾、杨毅</w:t>
      </w:r>
    </w:p>
    <w:p>
      <w:pPr>
        <w:pStyle w:val="4"/>
        <w:ind w:firstLine="634"/>
      </w:pPr>
      <w:r>
        <w:t>5.冒用农产品质量标志案（株农农产品罚〔2021〕23号）</w:t>
      </w:r>
    </w:p>
    <w:p>
      <w:pPr>
        <w:ind w:firstLine="632"/>
      </w:pPr>
      <w:r>
        <w:t>处罚机关：株洲市农业农村局</w:t>
      </w:r>
    </w:p>
    <w:p>
      <w:pPr>
        <w:ind w:firstLine="632"/>
      </w:pPr>
      <w:r>
        <w:t>承办机构：株洲市农业综合行政执法支队</w:t>
      </w:r>
    </w:p>
    <w:p>
      <w:pPr>
        <w:ind w:firstLine="632"/>
      </w:pPr>
      <w:r>
        <w:t>办案人员：朱爱明、周永坚、胡建明</w:t>
      </w:r>
    </w:p>
    <w:p>
      <w:pPr>
        <w:pStyle w:val="4"/>
        <w:ind w:firstLine="634"/>
      </w:pPr>
      <w:r>
        <w:t>6.开办动物饲养场未取得动物防疫条件合格证案（攸农动监罚〔2022〕2号）</w:t>
      </w:r>
    </w:p>
    <w:p>
      <w:pPr>
        <w:ind w:firstLine="632"/>
      </w:pPr>
      <w:r>
        <w:t>处罚机关：攸县农业农村局</w:t>
      </w:r>
    </w:p>
    <w:p>
      <w:pPr>
        <w:ind w:firstLine="632"/>
      </w:pPr>
      <w:r>
        <w:t>承办机构：攸县农业综合行政执法大队</w:t>
      </w:r>
    </w:p>
    <w:p>
      <w:pPr>
        <w:ind w:firstLine="632"/>
      </w:pPr>
      <w:r>
        <w:t>办案人员：姚德华、蔡顺华</w:t>
      </w:r>
    </w:p>
    <w:p>
      <w:pPr>
        <w:pStyle w:val="4"/>
        <w:ind w:firstLine="634"/>
      </w:pPr>
      <w:r>
        <w:t>7.经营劣质农药案（潭农农药罚〔2022〕4号）</w:t>
      </w:r>
    </w:p>
    <w:p>
      <w:pPr>
        <w:ind w:firstLine="632"/>
      </w:pPr>
      <w:r>
        <w:t>处罚机关：湘潭市农业农村局</w:t>
      </w:r>
    </w:p>
    <w:p>
      <w:pPr>
        <w:ind w:firstLine="632"/>
      </w:pPr>
      <w:r>
        <w:t>承办机构：湘潭市农业综合行政执法支队</w:t>
      </w:r>
    </w:p>
    <w:p>
      <w:pPr>
        <w:ind w:firstLine="632"/>
      </w:pPr>
      <w:r>
        <w:t>办案人员：戴泉、阳红梅</w:t>
      </w:r>
    </w:p>
    <w:p>
      <w:pPr>
        <w:pStyle w:val="4"/>
        <w:ind w:firstLine="634"/>
      </w:pPr>
      <w:r>
        <w:t>8.销售的韭菜不符合农产品质量安全标准案（潭农农产品罚〔2022〕1号）</w:t>
      </w:r>
    </w:p>
    <w:p>
      <w:pPr>
        <w:ind w:firstLine="632"/>
      </w:pPr>
      <w:r>
        <w:t>处罚机关：湘潭市农业农村局</w:t>
      </w:r>
    </w:p>
    <w:p>
      <w:pPr>
        <w:ind w:firstLine="632"/>
      </w:pPr>
      <w:r>
        <w:t>承办机构：湘潭市农业综合行政执法支队</w:t>
      </w:r>
    </w:p>
    <w:p>
      <w:pPr>
        <w:ind w:firstLine="632"/>
      </w:pPr>
      <w:r>
        <w:t>承办人员：张惠东、朱当超</w:t>
      </w:r>
    </w:p>
    <w:p>
      <w:pPr>
        <w:pStyle w:val="4"/>
        <w:ind w:firstLine="634"/>
      </w:pPr>
      <w:r>
        <w:t>9.未取得农药经营许可证经营农药案（衡农农药罚〔2021〕29号）</w:t>
      </w:r>
    </w:p>
    <w:p>
      <w:pPr>
        <w:ind w:firstLine="632"/>
      </w:pPr>
      <w:r>
        <w:t>处罚机关：衡阳市农业农村局</w:t>
      </w:r>
    </w:p>
    <w:p>
      <w:pPr>
        <w:ind w:firstLine="632"/>
      </w:pPr>
      <w:r>
        <w:t>承办机构：衡阳市农业综合行政执法支队</w:t>
      </w:r>
    </w:p>
    <w:p>
      <w:pPr>
        <w:ind w:firstLine="632"/>
        <w:rPr>
          <w:rFonts w:hint="eastAsia" w:eastAsia="仿宋_GB2312"/>
          <w:lang w:val="en" w:eastAsia="zh-CN"/>
        </w:rPr>
      </w:pPr>
      <w:r>
        <w:t>办案人员：陶坚、陈建芝</w:t>
      </w:r>
      <w:r>
        <w:rPr>
          <w:rFonts w:hint="eastAsia"/>
          <w:lang w:eastAsia="zh-CN"/>
        </w:rPr>
        <w:t>、</w:t>
      </w:r>
      <w:r>
        <w:rPr>
          <w:rFonts w:hint="eastAsia"/>
          <w:color w:val="FF0000"/>
          <w:lang w:eastAsia="zh-CN"/>
        </w:rPr>
        <w:t>魏贱生</w:t>
      </w:r>
    </w:p>
    <w:p>
      <w:pPr>
        <w:pStyle w:val="4"/>
        <w:ind w:firstLine="634"/>
      </w:pPr>
      <w:r>
        <w:t>10.超出许可范围生产饲料案（衡农饲料罚〔2021〕3号）</w:t>
      </w:r>
    </w:p>
    <w:p>
      <w:pPr>
        <w:ind w:firstLine="632"/>
      </w:pPr>
      <w:r>
        <w:t>处罚机关：衡阳市农业农村局</w:t>
      </w:r>
    </w:p>
    <w:p>
      <w:pPr>
        <w:ind w:firstLine="632"/>
      </w:pPr>
      <w:r>
        <w:t>承办机构：衡阳市农业综合行政执法支队</w:t>
      </w:r>
    </w:p>
    <w:p>
      <w:pPr>
        <w:ind w:firstLine="632"/>
      </w:pPr>
      <w:r>
        <w:t>办案人员：杨辉明、刘春晖、廖小华、陈雁斌、彭旒振宇</w:t>
      </w:r>
    </w:p>
    <w:p>
      <w:pPr>
        <w:pStyle w:val="4"/>
        <w:ind w:firstLine="634"/>
      </w:pPr>
      <w:r>
        <w:t>11.无兽药经营许可证经营兽药案（常农兽药罚〔2022〕12号）</w:t>
      </w:r>
    </w:p>
    <w:p>
      <w:pPr>
        <w:ind w:firstLine="632"/>
      </w:pPr>
      <w:r>
        <w:t>处罚机关：常宁市农业农村局</w:t>
      </w:r>
    </w:p>
    <w:p>
      <w:pPr>
        <w:ind w:firstLine="632"/>
      </w:pPr>
      <w:r>
        <w:t>承办机构：常宁市农业综合行政执法大队</w:t>
      </w:r>
    </w:p>
    <w:p>
      <w:pPr>
        <w:ind w:firstLine="632"/>
      </w:pPr>
      <w:r>
        <w:t>承办人员：黄正军、李宏亮</w:t>
      </w:r>
    </w:p>
    <w:p>
      <w:pPr>
        <w:pStyle w:val="4"/>
        <w:ind w:firstLine="634"/>
      </w:pPr>
      <w:r>
        <w:t>12.经营劣种子案（蒸农种子罚〔2021〕39号）</w:t>
      </w:r>
    </w:p>
    <w:p>
      <w:pPr>
        <w:ind w:firstLine="632"/>
      </w:pPr>
      <w:r>
        <w:t>处罚机关：衡阳县农业农村局</w:t>
      </w:r>
    </w:p>
    <w:p>
      <w:pPr>
        <w:ind w:firstLine="632"/>
      </w:pPr>
      <w:r>
        <w:t>承办机构：衡阳县农业综合行政执法大队</w:t>
      </w:r>
    </w:p>
    <w:p>
      <w:pPr>
        <w:ind w:firstLine="632"/>
      </w:pPr>
      <w:r>
        <w:t>办案人员：刘桂友、凌铁军</w:t>
      </w:r>
    </w:p>
    <w:p>
      <w:pPr>
        <w:pStyle w:val="4"/>
        <w:ind w:firstLine="634"/>
      </w:pPr>
      <w:r>
        <w:t>13.销售应当包装而没有包装的种子案（邵市农种子罚〔2022〕4号）</w:t>
      </w:r>
    </w:p>
    <w:p>
      <w:pPr>
        <w:ind w:firstLine="632"/>
      </w:pPr>
      <w:r>
        <w:t>处罚机关：邵阳市农业农村局</w:t>
      </w:r>
    </w:p>
    <w:p>
      <w:pPr>
        <w:ind w:firstLine="632"/>
      </w:pPr>
      <w:r>
        <w:t>承办机构：邵阳市农业综合行政执法支队</w:t>
      </w:r>
    </w:p>
    <w:p>
      <w:pPr>
        <w:ind w:firstLine="632"/>
      </w:pPr>
      <w:r>
        <w:t>承办人员：陈玉珊、曾晓毛、陈俊</w:t>
      </w:r>
    </w:p>
    <w:p>
      <w:pPr>
        <w:pStyle w:val="4"/>
        <w:ind w:firstLine="634"/>
      </w:pPr>
      <w:r>
        <w:t>14.未取得农药经营许可证经营农药案（洞农农药罚〔2022〕6号）</w:t>
      </w:r>
    </w:p>
    <w:p>
      <w:pPr>
        <w:ind w:firstLine="632"/>
      </w:pPr>
      <w:r>
        <w:t>处罚机关：洞口县农业农村局</w:t>
      </w:r>
    </w:p>
    <w:p>
      <w:pPr>
        <w:ind w:firstLine="632"/>
      </w:pPr>
      <w:r>
        <w:t>承办机构：洞口县农业综合行政执法大队</w:t>
      </w:r>
    </w:p>
    <w:p>
      <w:pPr>
        <w:ind w:firstLine="632"/>
      </w:pPr>
      <w:r>
        <w:t>办案人员：付建龙、肖建淼</w:t>
      </w:r>
    </w:p>
    <w:p>
      <w:pPr>
        <w:pStyle w:val="4"/>
        <w:ind w:firstLine="634"/>
      </w:pPr>
      <w:r>
        <w:t>15.推广、销售应当审定未经审定农作物品种案（隆农种子罚〔2022〕8号）</w:t>
      </w:r>
    </w:p>
    <w:p>
      <w:pPr>
        <w:ind w:firstLine="632"/>
      </w:pPr>
      <w:r>
        <w:t>处罚机关：隆回县农业农村局</w:t>
      </w:r>
    </w:p>
    <w:p>
      <w:pPr>
        <w:ind w:firstLine="632"/>
      </w:pPr>
      <w:r>
        <w:t>承办机构：隆回县农业综合行政执法大队</w:t>
      </w:r>
    </w:p>
    <w:p>
      <w:pPr>
        <w:ind w:firstLine="632"/>
      </w:pPr>
      <w:r>
        <w:t>办案人员：朱登峰、刘跃湘</w:t>
      </w:r>
    </w:p>
    <w:p>
      <w:pPr>
        <w:pStyle w:val="4"/>
        <w:ind w:firstLine="634"/>
      </w:pPr>
      <w:r>
        <w:t>16.销售的肥料产品有效成分或含量与登记批准的内容不符案（武农肥料罚〔2022〕34号）</w:t>
      </w:r>
    </w:p>
    <w:p>
      <w:pPr>
        <w:ind w:firstLine="632"/>
      </w:pPr>
      <w:r>
        <w:t>处罚机关：武冈市农业农村局</w:t>
      </w:r>
    </w:p>
    <w:p>
      <w:pPr>
        <w:ind w:firstLine="632"/>
      </w:pPr>
      <w:r>
        <w:t>承办机构：武冈市农业综合行政执法大队</w:t>
      </w:r>
    </w:p>
    <w:p>
      <w:pPr>
        <w:ind w:firstLine="632"/>
      </w:pPr>
      <w:r>
        <w:t>办案人员：张云葵、李辉卫、钟显武</w:t>
      </w:r>
    </w:p>
    <w:p>
      <w:pPr>
        <w:pStyle w:val="4"/>
        <w:ind w:firstLine="634"/>
      </w:pPr>
      <w:r>
        <w:t>17.未按照国务院农业农村主管部门的规定对跨省引进的种猪进行隔离观察案（岳农动监罚〔2022〕1号）</w:t>
      </w:r>
    </w:p>
    <w:p>
      <w:pPr>
        <w:ind w:firstLine="632"/>
      </w:pPr>
      <w:r>
        <w:t>处罚机关：岳阳市农业农村局</w:t>
      </w:r>
    </w:p>
    <w:p>
      <w:pPr>
        <w:ind w:firstLine="632"/>
      </w:pPr>
      <w:r>
        <w:t>承办机构：岳阳市农业综合行政执法支队</w:t>
      </w:r>
    </w:p>
    <w:p>
      <w:pPr>
        <w:ind w:firstLine="632"/>
      </w:pPr>
      <w:r>
        <w:t>承办人员：王志勇、周志军</w:t>
      </w:r>
    </w:p>
    <w:p>
      <w:pPr>
        <w:pStyle w:val="4"/>
        <w:ind w:firstLine="634"/>
      </w:pPr>
      <w:r>
        <w:t>18.未按照规定对从业人员进行安全生产教育和培训案（临农（农机）罚〔2022〕8号）</w:t>
      </w:r>
    </w:p>
    <w:p>
      <w:pPr>
        <w:ind w:firstLine="632"/>
      </w:pPr>
      <w:r>
        <w:t>处罚机关：临湘市农业农村局</w:t>
      </w:r>
    </w:p>
    <w:p>
      <w:pPr>
        <w:ind w:firstLine="632"/>
      </w:pPr>
      <w:r>
        <w:t>承办机构：临湘市农业综合行政执法大队</w:t>
      </w:r>
    </w:p>
    <w:p>
      <w:pPr>
        <w:ind w:firstLine="632"/>
      </w:pPr>
      <w:r>
        <w:t>承办人员：王刚、李锐</w:t>
      </w:r>
    </w:p>
    <w:p>
      <w:pPr>
        <w:pStyle w:val="4"/>
        <w:ind w:firstLine="634"/>
      </w:pPr>
      <w:r>
        <w:t>19.使用国务院农业行政主管部门公布的饲料原料目录、饲料添加剂品种目录和药物饲料添加剂品种目录以外的物质生产饲料案（汨农畜牧罚〔2022〕5号）</w:t>
      </w:r>
    </w:p>
    <w:p>
      <w:pPr>
        <w:ind w:firstLine="632"/>
      </w:pPr>
      <w:r>
        <w:t>处罚机关：汨罗市农业农村局</w:t>
      </w:r>
    </w:p>
    <w:p>
      <w:pPr>
        <w:ind w:firstLine="632"/>
      </w:pPr>
      <w:r>
        <w:t>承办机构：汨罗市农业综合行政执法大队</w:t>
      </w:r>
    </w:p>
    <w:p>
      <w:pPr>
        <w:ind w:firstLine="632"/>
      </w:pPr>
      <w:r>
        <w:t>办案人员：何江、吴庆龙</w:t>
      </w:r>
    </w:p>
    <w:p>
      <w:pPr>
        <w:pStyle w:val="4"/>
        <w:ind w:firstLine="634"/>
      </w:pPr>
      <w:r>
        <w:t>20.在水生生物保护区垂钓案（平农渔罚〔2022〕2号）</w:t>
      </w:r>
    </w:p>
    <w:p>
      <w:pPr>
        <w:ind w:firstLine="632"/>
      </w:pPr>
      <w:r>
        <w:t>处罚机关：平江市农业农村局</w:t>
      </w:r>
    </w:p>
    <w:p>
      <w:pPr>
        <w:ind w:firstLine="632"/>
      </w:pPr>
      <w:r>
        <w:t>承办机构：平江市农业综合行政执法大队</w:t>
      </w:r>
    </w:p>
    <w:p>
      <w:pPr>
        <w:ind w:firstLine="632"/>
      </w:pPr>
      <w:r>
        <w:t>办案人员：余杰、李新建、聂湘江</w:t>
      </w:r>
    </w:p>
    <w:p>
      <w:pPr>
        <w:pStyle w:val="4"/>
        <w:ind w:firstLine="634"/>
      </w:pPr>
      <w:r>
        <w:t>21.将人用药用于动物案（赫农兽药罚〔2022〕8号）</w:t>
      </w:r>
    </w:p>
    <w:p>
      <w:pPr>
        <w:ind w:firstLine="632"/>
      </w:pPr>
      <w:r>
        <w:t>处罚机关：益阳市赫山区农业农村局</w:t>
      </w:r>
    </w:p>
    <w:p>
      <w:pPr>
        <w:ind w:firstLine="632"/>
      </w:pPr>
      <w:r>
        <w:t>承办机构：益阳市赫山区农业综合行政执法大队</w:t>
      </w:r>
    </w:p>
    <w:p>
      <w:pPr>
        <w:ind w:firstLine="632"/>
      </w:pPr>
      <w:r>
        <w:t>办案人员：朱德平、江智勇</w:t>
      </w:r>
    </w:p>
    <w:p>
      <w:pPr>
        <w:pStyle w:val="4"/>
        <w:ind w:firstLine="634"/>
      </w:pPr>
      <w:r>
        <w:t xml:space="preserve">22.未取得农药经营许可证经营农药案（益资农农药罚〔2022〕1号）  </w:t>
      </w:r>
    </w:p>
    <w:p>
      <w:pPr>
        <w:ind w:firstLine="632"/>
      </w:pPr>
      <w:r>
        <w:t>处罚机关：益阳市资阳区农业农村局</w:t>
      </w:r>
    </w:p>
    <w:p>
      <w:pPr>
        <w:ind w:firstLine="632"/>
      </w:pPr>
      <w:r>
        <w:t>承办机构：益阳市资阳区农业综合行政执法大队</w:t>
      </w:r>
    </w:p>
    <w:p>
      <w:pPr>
        <w:ind w:firstLine="632"/>
      </w:pPr>
      <w:r>
        <w:t>办案人员：李</w:t>
      </w:r>
      <w:r>
        <w:rPr>
          <w:rFonts w:hint="eastAsia"/>
        </w:rPr>
        <w:t>景</w:t>
      </w:r>
      <w:r>
        <w:t>峰、李兵</w:t>
      </w:r>
    </w:p>
    <w:p>
      <w:pPr>
        <w:pStyle w:val="4"/>
        <w:ind w:firstLine="634"/>
      </w:pPr>
      <w:r>
        <w:t>23.生产经营湖南省一类外来物种案（常农外来物种罚〔2022〕1号）</w:t>
      </w:r>
    </w:p>
    <w:p>
      <w:pPr>
        <w:ind w:firstLine="632"/>
      </w:pPr>
      <w:r>
        <w:t>处罚机关：常德市农业农村局</w:t>
      </w:r>
    </w:p>
    <w:p>
      <w:pPr>
        <w:ind w:firstLine="632"/>
      </w:pPr>
      <w:r>
        <w:t>承办机构：常德市农业综合行政执法支队</w:t>
      </w:r>
    </w:p>
    <w:p>
      <w:pPr>
        <w:ind w:firstLine="632"/>
      </w:pPr>
      <w:r>
        <w:t>办案人员：李许华、钟吉龙、向胜男</w:t>
      </w:r>
    </w:p>
    <w:p>
      <w:pPr>
        <w:pStyle w:val="4"/>
        <w:ind w:firstLine="634"/>
      </w:pPr>
      <w:r>
        <w:t>24.销售未按照规定进行标识的农产品案（澧农农产品罚〔2022〕59号）</w:t>
      </w:r>
    </w:p>
    <w:p>
      <w:pPr>
        <w:ind w:firstLine="632"/>
      </w:pPr>
      <w:r>
        <w:t>处罚机关：澧县农业农村局</w:t>
      </w:r>
    </w:p>
    <w:p>
      <w:pPr>
        <w:ind w:firstLine="632"/>
      </w:pPr>
      <w:r>
        <w:t>承办机构：澧县农业综合行政执法大队</w:t>
      </w:r>
    </w:p>
    <w:p>
      <w:pPr>
        <w:ind w:firstLine="632"/>
        <w:rPr>
          <w:rFonts w:hint="eastAsia" w:eastAsia="仿宋_GB2312"/>
          <w:lang w:eastAsia="zh-CN"/>
        </w:rPr>
      </w:pPr>
      <w:r>
        <w:t>办案人员：</w:t>
      </w:r>
      <w:r>
        <w:rPr>
          <w:rFonts w:hint="eastAsia"/>
          <w:color w:val="FF0000"/>
          <w:lang w:eastAsia="zh-CN"/>
        </w:rPr>
        <w:t>周俊杰、胡蓉</w:t>
      </w:r>
    </w:p>
    <w:p>
      <w:pPr>
        <w:pStyle w:val="4"/>
        <w:ind w:firstLine="634"/>
      </w:pPr>
      <w:r>
        <w:t xml:space="preserve">25.未经定点从事生猪屠宰活动案（汉农屠宰罚〔2022〕4号)  </w:t>
      </w:r>
    </w:p>
    <w:p>
      <w:pPr>
        <w:ind w:firstLine="632"/>
      </w:pPr>
      <w:r>
        <w:t>处罚机关：汉寿县农业农村局</w:t>
      </w:r>
    </w:p>
    <w:p>
      <w:pPr>
        <w:ind w:firstLine="632"/>
      </w:pPr>
      <w:r>
        <w:t>承办机构：汉寿县农业综合行政执法大队</w:t>
      </w:r>
    </w:p>
    <w:p>
      <w:pPr>
        <w:ind w:firstLine="632"/>
      </w:pPr>
      <w:r>
        <w:t>办案人员：郭勋桃、徐斌、管自平</w:t>
      </w:r>
    </w:p>
    <w:p>
      <w:pPr>
        <w:pStyle w:val="4"/>
        <w:ind w:firstLine="634"/>
      </w:pPr>
      <w:r>
        <w:t>26.在禁猎区、禁猎期猎捕非国家重点保护野生动物案（安农野生动物罚〔2022〕3号）</w:t>
      </w:r>
    </w:p>
    <w:p>
      <w:pPr>
        <w:ind w:firstLine="632"/>
      </w:pPr>
      <w:r>
        <w:t>处罚机关：安乡县农业农村局</w:t>
      </w:r>
    </w:p>
    <w:p>
      <w:pPr>
        <w:ind w:firstLine="632"/>
      </w:pPr>
      <w:r>
        <w:t>承办机构：安乡县农业综合行政执法大队</w:t>
      </w:r>
    </w:p>
    <w:p>
      <w:pPr>
        <w:ind w:firstLine="632"/>
        <w:rPr>
          <w:b/>
          <w:bCs/>
        </w:rPr>
      </w:pPr>
      <w:r>
        <w:t>办案人员：陈喜安、李枝兰、韩碧清</w:t>
      </w:r>
    </w:p>
    <w:p>
      <w:pPr>
        <w:pStyle w:val="4"/>
        <w:ind w:firstLine="634"/>
      </w:pPr>
      <w:r>
        <w:t>27.未经定点从事生猪屠宰活动案（永农屠宰罚〔2022〕1号）</w:t>
      </w:r>
    </w:p>
    <w:p>
      <w:pPr>
        <w:ind w:firstLine="632"/>
      </w:pPr>
      <w:r>
        <w:t>处罚机关：永州市农业农村局</w:t>
      </w:r>
    </w:p>
    <w:p>
      <w:pPr>
        <w:ind w:firstLine="632"/>
      </w:pPr>
      <w:r>
        <w:t>承办机构：永州市农业行政执法支队零陵区大队</w:t>
      </w:r>
    </w:p>
    <w:p>
      <w:pPr>
        <w:ind w:firstLine="632"/>
      </w:pPr>
      <w:r>
        <w:t>承办人员：李勇、唐青、刘文</w:t>
      </w:r>
    </w:p>
    <w:p>
      <w:pPr>
        <w:pStyle w:val="4"/>
        <w:ind w:firstLine="634"/>
      </w:pPr>
      <w:r>
        <w:t>28.采购销售包装标签不符合规定的农药案（永农农药罚〔2021〕5号）</w:t>
      </w:r>
    </w:p>
    <w:p>
      <w:pPr>
        <w:ind w:firstLine="632"/>
      </w:pPr>
      <w:r>
        <w:t>处罚机关：永州市农业农村局</w:t>
      </w:r>
    </w:p>
    <w:p>
      <w:pPr>
        <w:ind w:firstLine="632"/>
      </w:pPr>
      <w:r>
        <w:t>承办机构：永州市农业综合行政执法支队</w:t>
      </w:r>
    </w:p>
    <w:p>
      <w:pPr>
        <w:ind w:firstLine="632"/>
      </w:pPr>
      <w:r>
        <w:t>承办人员：吕远刚、时高峰、刘文</w:t>
      </w:r>
    </w:p>
    <w:p>
      <w:pPr>
        <w:pStyle w:val="4"/>
        <w:ind w:firstLine="634"/>
      </w:pPr>
      <w:r>
        <w:t>29.未取得农药经营许可证经营农药案（江永农农药罚〔2022〕2号）</w:t>
      </w:r>
    </w:p>
    <w:p>
      <w:pPr>
        <w:ind w:firstLine="632"/>
      </w:pPr>
      <w:r>
        <w:t>处罚机关：江永县农业农村局</w:t>
      </w:r>
    </w:p>
    <w:p>
      <w:pPr>
        <w:ind w:firstLine="632"/>
      </w:pPr>
      <w:r>
        <w:t>承办机构：江永县农业综合行政执法大队</w:t>
      </w:r>
    </w:p>
    <w:p>
      <w:pPr>
        <w:ind w:firstLine="632"/>
      </w:pPr>
      <w:r>
        <w:t>承办人员：何青英、何英淑</w:t>
      </w:r>
    </w:p>
    <w:p>
      <w:pPr>
        <w:pStyle w:val="4"/>
        <w:ind w:firstLine="634"/>
      </w:pPr>
      <w:r>
        <w:t xml:space="preserve">30.未按照规定建立并遵守肉品品质检验制度案（郴农屠宰罚〔2022〕1号）  </w:t>
      </w:r>
    </w:p>
    <w:p>
      <w:pPr>
        <w:ind w:firstLine="632"/>
      </w:pPr>
      <w:r>
        <w:t>处罚机关：郴州市农业农村局</w:t>
      </w:r>
    </w:p>
    <w:p>
      <w:pPr>
        <w:ind w:firstLine="632"/>
      </w:pPr>
      <w:r>
        <w:t>承办机构：郴州市农业综合行政执法支队</w:t>
      </w:r>
    </w:p>
    <w:p>
      <w:pPr>
        <w:ind w:firstLine="632"/>
      </w:pPr>
      <w:r>
        <w:t>办案人员：黄君、朱野</w:t>
      </w:r>
    </w:p>
    <w:p>
      <w:pPr>
        <w:pStyle w:val="4"/>
        <w:ind w:firstLine="634"/>
      </w:pPr>
      <w:r>
        <w:t>31.违规垂钓案（桂农渔政罚〔2022〕1号）</w:t>
      </w:r>
    </w:p>
    <w:p>
      <w:pPr>
        <w:ind w:firstLine="632"/>
      </w:pPr>
      <w:r>
        <w:t>处罚机关：桂东县农业农村局</w:t>
      </w:r>
    </w:p>
    <w:p>
      <w:pPr>
        <w:ind w:firstLine="632"/>
      </w:pPr>
      <w:r>
        <w:t>承办机构：桂东县农业综合行政执法大队</w:t>
      </w:r>
    </w:p>
    <w:p>
      <w:pPr>
        <w:ind w:firstLine="632"/>
      </w:pPr>
      <w:r>
        <w:t>办案人员：郭少平、何智敏、郭立新</w:t>
      </w:r>
    </w:p>
    <w:p>
      <w:pPr>
        <w:pStyle w:val="4"/>
        <w:ind w:firstLine="634"/>
      </w:pPr>
      <w:r>
        <w:t>32.经营假农药案（临农农药罚〔2022〕1号）</w:t>
      </w:r>
    </w:p>
    <w:p>
      <w:pPr>
        <w:ind w:firstLine="632"/>
      </w:pPr>
      <w:r>
        <w:t>处罚机关：临武县农业农村局</w:t>
      </w:r>
    </w:p>
    <w:p>
      <w:pPr>
        <w:ind w:firstLine="632"/>
      </w:pPr>
      <w:r>
        <w:t>承办机构：临武县农业综合行政执法大队</w:t>
      </w:r>
    </w:p>
    <w:p>
      <w:pPr>
        <w:ind w:firstLine="632"/>
      </w:pPr>
      <w:r>
        <w:t>办案人员：黄守国、胡兴加</w:t>
      </w:r>
    </w:p>
    <w:p>
      <w:pPr>
        <w:pStyle w:val="4"/>
        <w:ind w:firstLine="634"/>
      </w:pPr>
      <w:r>
        <w:t>33.将人用药品用于动物案（怀农动诊罚〔2021〕10号）</w:t>
      </w:r>
    </w:p>
    <w:p>
      <w:pPr>
        <w:ind w:firstLine="632"/>
      </w:pPr>
      <w:r>
        <w:t>处罚机关：怀化市农业农村局</w:t>
      </w:r>
    </w:p>
    <w:p>
      <w:pPr>
        <w:ind w:firstLine="632"/>
      </w:pPr>
      <w:r>
        <w:t>承办机构：怀化市农业综合行政执法支队</w:t>
      </w:r>
    </w:p>
    <w:p>
      <w:pPr>
        <w:ind w:firstLine="632"/>
      </w:pPr>
      <w:r>
        <w:t>办案人员：周小莓、李明</w:t>
      </w:r>
    </w:p>
    <w:p>
      <w:pPr>
        <w:pStyle w:val="4"/>
        <w:ind w:firstLine="634"/>
      </w:pPr>
      <w:r>
        <w:t>34.对应当审定未经审定的农作物品种进行销售案（怀农种子罚〔2021〕7号）</w:t>
      </w:r>
    </w:p>
    <w:p>
      <w:pPr>
        <w:ind w:firstLine="632"/>
      </w:pPr>
      <w:r>
        <w:t>处罚机关：怀化市农业农村局</w:t>
      </w:r>
    </w:p>
    <w:p>
      <w:pPr>
        <w:ind w:firstLine="632"/>
      </w:pPr>
      <w:r>
        <w:t>承办机构：怀化市农业综合行政执法支队</w:t>
      </w:r>
    </w:p>
    <w:p>
      <w:pPr>
        <w:ind w:firstLine="632"/>
      </w:pPr>
      <w:r>
        <w:t>办案人员：禹江、康伟、彭阳</w:t>
      </w:r>
    </w:p>
    <w:p>
      <w:pPr>
        <w:pStyle w:val="4"/>
        <w:ind w:firstLine="634"/>
      </w:pPr>
      <w:r>
        <w:t>35.无证经营兽药并经营假兽药案（娄农兽药罚〔2022〕2号）</w:t>
      </w:r>
    </w:p>
    <w:p>
      <w:pPr>
        <w:ind w:firstLine="632"/>
      </w:pPr>
      <w:r>
        <w:t>处罚机关：娄底市农业农村局</w:t>
      </w:r>
    </w:p>
    <w:p>
      <w:pPr>
        <w:ind w:firstLine="632"/>
      </w:pPr>
      <w:r>
        <w:t>承办机构：娄底市农业综合行政执法支队</w:t>
      </w:r>
    </w:p>
    <w:p>
      <w:pPr>
        <w:ind w:firstLine="632"/>
      </w:pPr>
      <w:r>
        <w:t>办案人员：曾军、周强</w:t>
      </w:r>
    </w:p>
    <w:p>
      <w:pPr>
        <w:pStyle w:val="4"/>
        <w:ind w:firstLine="634"/>
      </w:pPr>
      <w:r>
        <w:t>36.未取得农药经营许可证经营农药案（新农农药罚〔2022〕7号）</w:t>
      </w:r>
    </w:p>
    <w:p>
      <w:pPr>
        <w:ind w:firstLine="632"/>
      </w:pPr>
      <w:r>
        <w:t>处罚机关：新化县农业农村局</w:t>
      </w:r>
    </w:p>
    <w:p>
      <w:pPr>
        <w:ind w:firstLine="632"/>
      </w:pPr>
      <w:r>
        <w:t>承办机构：新化县农业综合行政执法大队</w:t>
      </w:r>
    </w:p>
    <w:p>
      <w:pPr>
        <w:ind w:firstLine="632"/>
      </w:pPr>
      <w:r>
        <w:t>办案人员：钟继宗、邓易先</w:t>
      </w:r>
    </w:p>
    <w:p>
      <w:pPr>
        <w:pStyle w:val="4"/>
        <w:ind w:firstLine="634"/>
      </w:pPr>
      <w:r>
        <w:t>37.经营劣兽药、无兽用生物制品经营许可证经营兽用生物制品案（州农兽药罚〔2021〕1号）</w:t>
      </w:r>
    </w:p>
    <w:p>
      <w:pPr>
        <w:ind w:firstLine="632"/>
      </w:pPr>
      <w:r>
        <w:t>处罚机关：湘西州农业农村局</w:t>
      </w:r>
    </w:p>
    <w:p>
      <w:pPr>
        <w:ind w:firstLine="632"/>
      </w:pPr>
      <w:r>
        <w:t>承办机构：湘西州农业综合行政执法局</w:t>
      </w:r>
    </w:p>
    <w:p>
      <w:pPr>
        <w:ind w:firstLine="632"/>
        <w:rPr>
          <w:b/>
          <w:bCs/>
        </w:rPr>
      </w:pPr>
      <w:r>
        <w:t>办案人员：夏垣澧、彭英河</w:t>
      </w:r>
    </w:p>
    <w:p>
      <w:pPr>
        <w:pStyle w:val="4"/>
        <w:ind w:firstLine="634"/>
      </w:pPr>
      <w:r>
        <w:t>38.销售擅自修改标签内容的肥料产品案（永农肥料罚〔2022〕2号）</w:t>
      </w:r>
    </w:p>
    <w:p>
      <w:pPr>
        <w:ind w:firstLine="632"/>
      </w:pPr>
      <w:r>
        <w:t>处罚机关：永顺县农业农村局</w:t>
      </w:r>
    </w:p>
    <w:p>
      <w:pPr>
        <w:ind w:firstLine="632"/>
      </w:pPr>
      <w:r>
        <w:t>承办机构：永顺县农业综合行政执法大队</w:t>
      </w:r>
    </w:p>
    <w:p>
      <w:pPr>
        <w:ind w:firstLine="632"/>
      </w:pPr>
      <w:r>
        <w:t>办案人员：鲁邦发、陈治华</w:t>
      </w:r>
    </w:p>
    <w:p>
      <w:pPr>
        <w:pStyle w:val="4"/>
        <w:ind w:firstLine="634"/>
      </w:pPr>
      <w:r>
        <w:t>39.经营劣质农药案（张定农农药罚〔2022〕1号）</w:t>
      </w:r>
    </w:p>
    <w:p>
      <w:pPr>
        <w:ind w:firstLine="632"/>
      </w:pPr>
      <w:r>
        <w:t>处罚机关：张家界永定区农业农村局</w:t>
      </w:r>
    </w:p>
    <w:p>
      <w:pPr>
        <w:ind w:firstLine="632"/>
      </w:pPr>
      <w:r>
        <w:t>承办机构：永定区农业综合行政执法大队</w:t>
      </w:r>
    </w:p>
    <w:p>
      <w:pPr>
        <w:ind w:firstLine="632"/>
      </w:pPr>
      <w:r>
        <w:t>办案人员：吴自勇、吴俊、胡琼、向志德</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720"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firstLine="0" w:firstLineChars="0"/>
      <w:rPr>
        <w:rStyle w:val="31"/>
        <w:sz w:val="28"/>
        <w:szCs w:val="28"/>
      </w:rPr>
    </w:pPr>
    <w:r>
      <w:rPr>
        <w:rStyle w:val="31"/>
        <w:rFonts w:hint="eastAsia"/>
        <w:sz w:val="28"/>
        <w:szCs w:val="28"/>
      </w:rPr>
      <w:t>—</w:t>
    </w:r>
    <w:r>
      <w:rPr>
        <w:rStyle w:val="31"/>
        <w:sz w:val="28"/>
        <w:szCs w:val="28"/>
      </w:rPr>
      <w:fldChar w:fldCharType="begin"/>
    </w:r>
    <w:r>
      <w:rPr>
        <w:rStyle w:val="31"/>
        <w:sz w:val="28"/>
        <w:szCs w:val="28"/>
      </w:rPr>
      <w:instrText xml:space="preserve">PAGE  </w:instrText>
    </w:r>
    <w:r>
      <w:rPr>
        <w:rStyle w:val="31"/>
        <w:sz w:val="28"/>
        <w:szCs w:val="28"/>
      </w:rPr>
      <w:fldChar w:fldCharType="separate"/>
    </w:r>
    <w:r>
      <w:rPr>
        <w:rStyle w:val="31"/>
        <w:sz w:val="28"/>
        <w:szCs w:val="28"/>
        <w:lang/>
      </w:rPr>
      <w:t>12</w:t>
    </w:r>
    <w:r>
      <w:rPr>
        <w:rStyle w:val="31"/>
        <w:sz w:val="28"/>
        <w:szCs w:val="28"/>
      </w:rPr>
      <w:fldChar w:fldCharType="end"/>
    </w:r>
    <w:r>
      <w:rPr>
        <w:rStyle w:val="31"/>
        <w:rFonts w:hint="eastAsia"/>
        <w:sz w:val="28"/>
        <w:szCs w:val="28"/>
      </w:rPr>
      <w:t>—</w:t>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firstLine="360"/>
      <w:rPr>
        <w:rStyle w:val="31"/>
      </w:rPr>
    </w:pPr>
    <w:r>
      <w:rPr>
        <w:rStyle w:val="31"/>
      </w:rPr>
      <w:fldChar w:fldCharType="begin"/>
    </w:r>
    <w:r>
      <w:rPr>
        <w:rStyle w:val="31"/>
      </w:rPr>
      <w:instrText xml:space="preserve">PAGE  </w:instrText>
    </w:r>
    <w:r>
      <w:rPr>
        <w:rStyle w:val="31"/>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19"/>
  <w:hyphenationZone w:val="360"/>
  <w:drawingGridHorizontalSpacing w:val="158"/>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91C"/>
    <w:rsid w:val="00002A9E"/>
    <w:rsid w:val="00002FA5"/>
    <w:rsid w:val="00006C32"/>
    <w:rsid w:val="00007908"/>
    <w:rsid w:val="00007EC3"/>
    <w:rsid w:val="00021558"/>
    <w:rsid w:val="00024EF4"/>
    <w:rsid w:val="000302CA"/>
    <w:rsid w:val="000346D0"/>
    <w:rsid w:val="00035A54"/>
    <w:rsid w:val="0004256F"/>
    <w:rsid w:val="00067530"/>
    <w:rsid w:val="0007169A"/>
    <w:rsid w:val="00075239"/>
    <w:rsid w:val="0008224A"/>
    <w:rsid w:val="0008225D"/>
    <w:rsid w:val="00086951"/>
    <w:rsid w:val="00093228"/>
    <w:rsid w:val="00093C24"/>
    <w:rsid w:val="000A5BE6"/>
    <w:rsid w:val="000A7285"/>
    <w:rsid w:val="000A7F14"/>
    <w:rsid w:val="000B2D96"/>
    <w:rsid w:val="000C0529"/>
    <w:rsid w:val="000C09A4"/>
    <w:rsid w:val="000D245B"/>
    <w:rsid w:val="000D5BCC"/>
    <w:rsid w:val="000D65BD"/>
    <w:rsid w:val="000D6C15"/>
    <w:rsid w:val="000D7E84"/>
    <w:rsid w:val="000E3FAC"/>
    <w:rsid w:val="000F6ADF"/>
    <w:rsid w:val="000F7DE6"/>
    <w:rsid w:val="0010233B"/>
    <w:rsid w:val="0010631C"/>
    <w:rsid w:val="001102AC"/>
    <w:rsid w:val="001154B0"/>
    <w:rsid w:val="00116701"/>
    <w:rsid w:val="00116940"/>
    <w:rsid w:val="00117FB4"/>
    <w:rsid w:val="001218F1"/>
    <w:rsid w:val="00121B7B"/>
    <w:rsid w:val="00122C71"/>
    <w:rsid w:val="0012761F"/>
    <w:rsid w:val="00133085"/>
    <w:rsid w:val="00136317"/>
    <w:rsid w:val="001377BA"/>
    <w:rsid w:val="00144B63"/>
    <w:rsid w:val="00146AEA"/>
    <w:rsid w:val="00147191"/>
    <w:rsid w:val="0015554F"/>
    <w:rsid w:val="001615F1"/>
    <w:rsid w:val="001912F6"/>
    <w:rsid w:val="00194A4D"/>
    <w:rsid w:val="001972B4"/>
    <w:rsid w:val="001A3707"/>
    <w:rsid w:val="001B576C"/>
    <w:rsid w:val="001C6157"/>
    <w:rsid w:val="001D1392"/>
    <w:rsid w:val="001D436C"/>
    <w:rsid w:val="001E10F3"/>
    <w:rsid w:val="001E26AE"/>
    <w:rsid w:val="001F0E1D"/>
    <w:rsid w:val="001F27A7"/>
    <w:rsid w:val="001F7E44"/>
    <w:rsid w:val="00200014"/>
    <w:rsid w:val="002132E7"/>
    <w:rsid w:val="00216DE3"/>
    <w:rsid w:val="0022253E"/>
    <w:rsid w:val="00224FE2"/>
    <w:rsid w:val="0023502F"/>
    <w:rsid w:val="00236CF7"/>
    <w:rsid w:val="00242733"/>
    <w:rsid w:val="00246FC4"/>
    <w:rsid w:val="00251ED1"/>
    <w:rsid w:val="00252761"/>
    <w:rsid w:val="00261386"/>
    <w:rsid w:val="00265382"/>
    <w:rsid w:val="002728F5"/>
    <w:rsid w:val="00277442"/>
    <w:rsid w:val="00284A16"/>
    <w:rsid w:val="00294B7F"/>
    <w:rsid w:val="002A03AF"/>
    <w:rsid w:val="002B50BC"/>
    <w:rsid w:val="002B555C"/>
    <w:rsid w:val="002B699F"/>
    <w:rsid w:val="002C2BE9"/>
    <w:rsid w:val="002C41CA"/>
    <w:rsid w:val="002C48EE"/>
    <w:rsid w:val="002D5F5D"/>
    <w:rsid w:val="002E1B41"/>
    <w:rsid w:val="002E2434"/>
    <w:rsid w:val="002F1F17"/>
    <w:rsid w:val="002F2983"/>
    <w:rsid w:val="0030431E"/>
    <w:rsid w:val="00306F33"/>
    <w:rsid w:val="003160FA"/>
    <w:rsid w:val="003267B3"/>
    <w:rsid w:val="0034527E"/>
    <w:rsid w:val="00367730"/>
    <w:rsid w:val="0037196F"/>
    <w:rsid w:val="00373C5B"/>
    <w:rsid w:val="0039444A"/>
    <w:rsid w:val="003950F8"/>
    <w:rsid w:val="003977EB"/>
    <w:rsid w:val="003B61D2"/>
    <w:rsid w:val="003C12EE"/>
    <w:rsid w:val="003D1A2E"/>
    <w:rsid w:val="003E1A3C"/>
    <w:rsid w:val="003E6E7A"/>
    <w:rsid w:val="003E7845"/>
    <w:rsid w:val="003F5B52"/>
    <w:rsid w:val="004038A1"/>
    <w:rsid w:val="004137CE"/>
    <w:rsid w:val="0042011E"/>
    <w:rsid w:val="0044761E"/>
    <w:rsid w:val="00457133"/>
    <w:rsid w:val="004579C4"/>
    <w:rsid w:val="00457D86"/>
    <w:rsid w:val="0046462E"/>
    <w:rsid w:val="00476DF2"/>
    <w:rsid w:val="0048169E"/>
    <w:rsid w:val="00483465"/>
    <w:rsid w:val="00483935"/>
    <w:rsid w:val="004A4F35"/>
    <w:rsid w:val="004B1401"/>
    <w:rsid w:val="004B4FE9"/>
    <w:rsid w:val="004C72CA"/>
    <w:rsid w:val="005027D2"/>
    <w:rsid w:val="00503846"/>
    <w:rsid w:val="00503C28"/>
    <w:rsid w:val="00506FF9"/>
    <w:rsid w:val="00507E5E"/>
    <w:rsid w:val="005153F7"/>
    <w:rsid w:val="00521399"/>
    <w:rsid w:val="00524EFB"/>
    <w:rsid w:val="0052588C"/>
    <w:rsid w:val="00527AFA"/>
    <w:rsid w:val="00532764"/>
    <w:rsid w:val="0053594C"/>
    <w:rsid w:val="00552F9B"/>
    <w:rsid w:val="00562C13"/>
    <w:rsid w:val="005748F0"/>
    <w:rsid w:val="005759E9"/>
    <w:rsid w:val="005775BA"/>
    <w:rsid w:val="00586695"/>
    <w:rsid w:val="00595DED"/>
    <w:rsid w:val="005A07BC"/>
    <w:rsid w:val="005B11C3"/>
    <w:rsid w:val="005B339E"/>
    <w:rsid w:val="005C33EA"/>
    <w:rsid w:val="005C79D5"/>
    <w:rsid w:val="005E1B34"/>
    <w:rsid w:val="005F34FB"/>
    <w:rsid w:val="005F3821"/>
    <w:rsid w:val="005F5909"/>
    <w:rsid w:val="005F73B8"/>
    <w:rsid w:val="00604BA3"/>
    <w:rsid w:val="00611813"/>
    <w:rsid w:val="0061283B"/>
    <w:rsid w:val="00615EC6"/>
    <w:rsid w:val="00620A06"/>
    <w:rsid w:val="00634956"/>
    <w:rsid w:val="00635141"/>
    <w:rsid w:val="00661302"/>
    <w:rsid w:val="00665671"/>
    <w:rsid w:val="00665ADA"/>
    <w:rsid w:val="00672B50"/>
    <w:rsid w:val="00673E18"/>
    <w:rsid w:val="00677011"/>
    <w:rsid w:val="0069343F"/>
    <w:rsid w:val="0069486E"/>
    <w:rsid w:val="00694E45"/>
    <w:rsid w:val="006971EF"/>
    <w:rsid w:val="006A3FED"/>
    <w:rsid w:val="006B4345"/>
    <w:rsid w:val="006C1E2E"/>
    <w:rsid w:val="006C26C5"/>
    <w:rsid w:val="006C73CA"/>
    <w:rsid w:val="006D54CA"/>
    <w:rsid w:val="006E0038"/>
    <w:rsid w:val="006E5060"/>
    <w:rsid w:val="006E5C7E"/>
    <w:rsid w:val="0070315A"/>
    <w:rsid w:val="007137BA"/>
    <w:rsid w:val="00727E0B"/>
    <w:rsid w:val="00731536"/>
    <w:rsid w:val="00733C8A"/>
    <w:rsid w:val="0073790C"/>
    <w:rsid w:val="00741589"/>
    <w:rsid w:val="007427C9"/>
    <w:rsid w:val="00743C8C"/>
    <w:rsid w:val="007455B2"/>
    <w:rsid w:val="007568E8"/>
    <w:rsid w:val="00765C97"/>
    <w:rsid w:val="007718B4"/>
    <w:rsid w:val="00773DC7"/>
    <w:rsid w:val="00776445"/>
    <w:rsid w:val="00782E66"/>
    <w:rsid w:val="00790921"/>
    <w:rsid w:val="00795933"/>
    <w:rsid w:val="00797BCD"/>
    <w:rsid w:val="007A354F"/>
    <w:rsid w:val="007B00C8"/>
    <w:rsid w:val="007D2C7E"/>
    <w:rsid w:val="007F2205"/>
    <w:rsid w:val="00804B0F"/>
    <w:rsid w:val="008061C9"/>
    <w:rsid w:val="00806288"/>
    <w:rsid w:val="0081054E"/>
    <w:rsid w:val="00835465"/>
    <w:rsid w:val="008413A8"/>
    <w:rsid w:val="00843891"/>
    <w:rsid w:val="00852393"/>
    <w:rsid w:val="00865296"/>
    <w:rsid w:val="00870033"/>
    <w:rsid w:val="00871348"/>
    <w:rsid w:val="008776FD"/>
    <w:rsid w:val="00881379"/>
    <w:rsid w:val="00882A96"/>
    <w:rsid w:val="00896890"/>
    <w:rsid w:val="008B1111"/>
    <w:rsid w:val="008B3BA8"/>
    <w:rsid w:val="008B575D"/>
    <w:rsid w:val="008C1899"/>
    <w:rsid w:val="008E7182"/>
    <w:rsid w:val="008F171E"/>
    <w:rsid w:val="008F50D3"/>
    <w:rsid w:val="008F78F9"/>
    <w:rsid w:val="00901498"/>
    <w:rsid w:val="009049D6"/>
    <w:rsid w:val="00906A01"/>
    <w:rsid w:val="009079C9"/>
    <w:rsid w:val="00922662"/>
    <w:rsid w:val="00927721"/>
    <w:rsid w:val="0093280E"/>
    <w:rsid w:val="0094521C"/>
    <w:rsid w:val="00950A17"/>
    <w:rsid w:val="0095713E"/>
    <w:rsid w:val="00960E57"/>
    <w:rsid w:val="00965536"/>
    <w:rsid w:val="00966A61"/>
    <w:rsid w:val="009674D8"/>
    <w:rsid w:val="00971ACD"/>
    <w:rsid w:val="00990EC9"/>
    <w:rsid w:val="009A0D0B"/>
    <w:rsid w:val="009A58CD"/>
    <w:rsid w:val="009A62CF"/>
    <w:rsid w:val="009A7352"/>
    <w:rsid w:val="009C1F50"/>
    <w:rsid w:val="009C6B4F"/>
    <w:rsid w:val="009C74CD"/>
    <w:rsid w:val="009D0976"/>
    <w:rsid w:val="009D25AA"/>
    <w:rsid w:val="009D538B"/>
    <w:rsid w:val="009D7B7A"/>
    <w:rsid w:val="009F168E"/>
    <w:rsid w:val="00A10FDD"/>
    <w:rsid w:val="00A206AA"/>
    <w:rsid w:val="00A30E90"/>
    <w:rsid w:val="00A3204B"/>
    <w:rsid w:val="00A375F0"/>
    <w:rsid w:val="00A50991"/>
    <w:rsid w:val="00A70CA8"/>
    <w:rsid w:val="00A85D9A"/>
    <w:rsid w:val="00A94A8D"/>
    <w:rsid w:val="00AB77FA"/>
    <w:rsid w:val="00AC4D1B"/>
    <w:rsid w:val="00AD4BBF"/>
    <w:rsid w:val="00AE41C0"/>
    <w:rsid w:val="00AE79C8"/>
    <w:rsid w:val="00B10150"/>
    <w:rsid w:val="00B252ED"/>
    <w:rsid w:val="00B25C99"/>
    <w:rsid w:val="00B45371"/>
    <w:rsid w:val="00B55846"/>
    <w:rsid w:val="00B611C2"/>
    <w:rsid w:val="00B664A4"/>
    <w:rsid w:val="00B77576"/>
    <w:rsid w:val="00B836E5"/>
    <w:rsid w:val="00B8517D"/>
    <w:rsid w:val="00B92FC9"/>
    <w:rsid w:val="00B93CB2"/>
    <w:rsid w:val="00B959D4"/>
    <w:rsid w:val="00BA7C79"/>
    <w:rsid w:val="00BB3DE4"/>
    <w:rsid w:val="00BB41F0"/>
    <w:rsid w:val="00BB65B3"/>
    <w:rsid w:val="00BD26D1"/>
    <w:rsid w:val="00BD60C7"/>
    <w:rsid w:val="00BD6869"/>
    <w:rsid w:val="00BE6687"/>
    <w:rsid w:val="00BF1979"/>
    <w:rsid w:val="00C15974"/>
    <w:rsid w:val="00C2144B"/>
    <w:rsid w:val="00C26F97"/>
    <w:rsid w:val="00C33730"/>
    <w:rsid w:val="00C339B2"/>
    <w:rsid w:val="00C34A2D"/>
    <w:rsid w:val="00C36801"/>
    <w:rsid w:val="00C60A2E"/>
    <w:rsid w:val="00C61E8F"/>
    <w:rsid w:val="00C83D1A"/>
    <w:rsid w:val="00C84E52"/>
    <w:rsid w:val="00C86A8F"/>
    <w:rsid w:val="00CC5681"/>
    <w:rsid w:val="00CC6D71"/>
    <w:rsid w:val="00CD472A"/>
    <w:rsid w:val="00CD5A39"/>
    <w:rsid w:val="00D0666A"/>
    <w:rsid w:val="00D14857"/>
    <w:rsid w:val="00D2221C"/>
    <w:rsid w:val="00D2232E"/>
    <w:rsid w:val="00D30562"/>
    <w:rsid w:val="00D3279E"/>
    <w:rsid w:val="00D337D8"/>
    <w:rsid w:val="00D35381"/>
    <w:rsid w:val="00D35B7D"/>
    <w:rsid w:val="00D54DEC"/>
    <w:rsid w:val="00D55CA3"/>
    <w:rsid w:val="00D64B70"/>
    <w:rsid w:val="00D65A24"/>
    <w:rsid w:val="00D779BA"/>
    <w:rsid w:val="00DA5429"/>
    <w:rsid w:val="00DC0256"/>
    <w:rsid w:val="00DC2947"/>
    <w:rsid w:val="00DD2777"/>
    <w:rsid w:val="00DD6900"/>
    <w:rsid w:val="00DE1A66"/>
    <w:rsid w:val="00DE1BB9"/>
    <w:rsid w:val="00DE1DC6"/>
    <w:rsid w:val="00DE26F2"/>
    <w:rsid w:val="00DF1B80"/>
    <w:rsid w:val="00DF520F"/>
    <w:rsid w:val="00E00CB9"/>
    <w:rsid w:val="00E204A6"/>
    <w:rsid w:val="00E22202"/>
    <w:rsid w:val="00E3159F"/>
    <w:rsid w:val="00E31D76"/>
    <w:rsid w:val="00E3678B"/>
    <w:rsid w:val="00E400C6"/>
    <w:rsid w:val="00E514B3"/>
    <w:rsid w:val="00E55A3B"/>
    <w:rsid w:val="00E67162"/>
    <w:rsid w:val="00E7197B"/>
    <w:rsid w:val="00E73319"/>
    <w:rsid w:val="00E82DC3"/>
    <w:rsid w:val="00E8626A"/>
    <w:rsid w:val="00EB5BC3"/>
    <w:rsid w:val="00EC4A9C"/>
    <w:rsid w:val="00EC78F6"/>
    <w:rsid w:val="00ED13D7"/>
    <w:rsid w:val="00ED2096"/>
    <w:rsid w:val="00EE0F9A"/>
    <w:rsid w:val="00EE280B"/>
    <w:rsid w:val="00EE34C6"/>
    <w:rsid w:val="00EF3047"/>
    <w:rsid w:val="00F0414A"/>
    <w:rsid w:val="00F126DF"/>
    <w:rsid w:val="00F15826"/>
    <w:rsid w:val="00F222EA"/>
    <w:rsid w:val="00F317CB"/>
    <w:rsid w:val="00F370F9"/>
    <w:rsid w:val="00F509BB"/>
    <w:rsid w:val="00F50CAF"/>
    <w:rsid w:val="00F743D7"/>
    <w:rsid w:val="00F77585"/>
    <w:rsid w:val="00F95C78"/>
    <w:rsid w:val="00FB6858"/>
    <w:rsid w:val="00FC2996"/>
    <w:rsid w:val="00FE0377"/>
    <w:rsid w:val="00FE04AD"/>
    <w:rsid w:val="00FE19CE"/>
    <w:rsid w:val="00FF3536"/>
    <w:rsid w:val="5F8A6B5E"/>
    <w:rsid w:val="5FE60194"/>
    <w:rsid w:val="5FEDDAA4"/>
    <w:rsid w:val="67F30D05"/>
    <w:rsid w:val="ABBD4F0C"/>
    <w:rsid w:val="EAE7D9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34"/>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35"/>
    <w:qFormat/>
    <w:uiPriority w:val="0"/>
    <w:pPr>
      <w:outlineLvl w:val="1"/>
    </w:pPr>
    <w:rPr>
      <w:rFonts w:eastAsia="黑体"/>
      <w:bCs/>
      <w:szCs w:val="32"/>
    </w:rPr>
  </w:style>
  <w:style w:type="paragraph" w:styleId="4">
    <w:name w:val="heading 3"/>
    <w:basedOn w:val="1"/>
    <w:next w:val="1"/>
    <w:link w:val="36"/>
    <w:qFormat/>
    <w:uiPriority w:val="0"/>
    <w:pPr>
      <w:outlineLvl w:val="2"/>
    </w:pPr>
    <w:rPr>
      <w:rFonts w:eastAsia="楷体_GB2312"/>
      <w:b/>
      <w:bCs/>
      <w:szCs w:val="32"/>
    </w:rPr>
  </w:style>
  <w:style w:type="paragraph" w:styleId="5">
    <w:name w:val="heading 4"/>
    <w:basedOn w:val="1"/>
    <w:next w:val="1"/>
    <w:link w:val="37"/>
    <w:qFormat/>
    <w:uiPriority w:val="0"/>
    <w:pPr>
      <w:spacing w:line="579" w:lineRule="atLeast"/>
      <w:outlineLvl w:val="3"/>
    </w:pPr>
    <w:rPr>
      <w:bCs/>
      <w:szCs w:val="28"/>
    </w:rPr>
  </w:style>
  <w:style w:type="paragraph" w:styleId="6">
    <w:name w:val="heading 5"/>
    <w:basedOn w:val="1"/>
    <w:next w:val="1"/>
    <w:link w:val="38"/>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29">
    <w:name w:val="Default Paragraph Font"/>
    <w:semiHidden/>
    <w:uiPriority w:val="0"/>
  </w:style>
  <w:style w:type="table" w:default="1" w:styleId="27">
    <w:name w:val="Normal Table"/>
    <w:semiHidden/>
    <w:uiPriority w:val="0"/>
    <w:tblPr>
      <w:tblStyle w:val="27"/>
      <w:tblCellMar>
        <w:top w:w="0" w:type="dxa"/>
        <w:left w:w="108" w:type="dxa"/>
        <w:bottom w:w="0" w:type="dxa"/>
        <w:right w:w="108" w:type="dxa"/>
      </w:tblCellMar>
    </w:tblPr>
  </w:style>
  <w:style w:type="paragraph" w:styleId="7">
    <w:name w:val="toc 7"/>
    <w:basedOn w:val="1"/>
    <w:next w:val="1"/>
    <w:uiPriority w:val="0"/>
    <w:pPr>
      <w:adjustRightInd/>
      <w:snapToGrid/>
      <w:spacing w:line="360" w:lineRule="auto"/>
      <w:ind w:left="1440"/>
      <w:jc w:val="left"/>
    </w:pPr>
    <w:rPr>
      <w:rFonts w:ascii="Calibri" w:hAnsi="Calibri" w:eastAsia="宋体" w:cs="Calibri"/>
      <w:sz w:val="18"/>
      <w:szCs w:val="18"/>
    </w:rPr>
  </w:style>
  <w:style w:type="paragraph" w:styleId="8">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9">
    <w:name w:val="Document Map"/>
    <w:basedOn w:val="1"/>
    <w:link w:val="39"/>
    <w:uiPriority w:val="0"/>
    <w:pPr>
      <w:adjustRightInd/>
      <w:snapToGrid/>
      <w:spacing w:line="360" w:lineRule="auto"/>
    </w:pPr>
    <w:rPr>
      <w:rFonts w:ascii="宋体" w:hAnsi="Calibri" w:eastAsia="宋体"/>
      <w:sz w:val="18"/>
      <w:szCs w:val="18"/>
    </w:rPr>
  </w:style>
  <w:style w:type="paragraph" w:styleId="10">
    <w:name w:val="Body Text 3"/>
    <w:basedOn w:val="1"/>
    <w:uiPriority w:val="0"/>
    <w:pPr>
      <w:spacing w:after="120"/>
    </w:pPr>
    <w:rPr>
      <w:sz w:val="16"/>
      <w:szCs w:val="16"/>
    </w:rPr>
  </w:style>
  <w:style w:type="paragraph" w:styleId="11">
    <w:name w:val="toc 5"/>
    <w:basedOn w:val="1"/>
    <w:next w:val="1"/>
    <w:uiPriority w:val="0"/>
    <w:pPr>
      <w:adjustRightInd/>
      <w:snapToGrid/>
      <w:spacing w:line="360" w:lineRule="auto"/>
      <w:ind w:left="960"/>
      <w:jc w:val="left"/>
    </w:pPr>
    <w:rPr>
      <w:rFonts w:ascii="Calibri" w:hAnsi="Calibri" w:eastAsia="宋体" w:cs="Calibri"/>
      <w:sz w:val="18"/>
      <w:szCs w:val="18"/>
    </w:rPr>
  </w:style>
  <w:style w:type="paragraph" w:styleId="12">
    <w:name w:val="toc 3"/>
    <w:basedOn w:val="1"/>
    <w:next w:val="1"/>
    <w:uiPriority w:val="0"/>
    <w:pPr>
      <w:adjustRightInd/>
      <w:snapToGrid/>
      <w:spacing w:line="360" w:lineRule="auto"/>
      <w:ind w:left="480"/>
      <w:jc w:val="left"/>
    </w:pPr>
    <w:rPr>
      <w:rFonts w:ascii="Calibri" w:hAnsi="Calibri" w:eastAsia="宋体" w:cs="Calibri"/>
      <w:i/>
      <w:iCs/>
      <w:sz w:val="20"/>
      <w:szCs w:val="20"/>
    </w:rPr>
  </w:style>
  <w:style w:type="paragraph" w:styleId="13">
    <w:name w:val="Plain Text"/>
    <w:basedOn w:val="1"/>
    <w:link w:val="40"/>
    <w:uiPriority w:val="0"/>
    <w:pPr>
      <w:adjustRightInd/>
      <w:snapToGrid/>
      <w:spacing w:line="240" w:lineRule="auto"/>
      <w:ind w:firstLine="0" w:firstLineChars="0"/>
    </w:pPr>
    <w:rPr>
      <w:rFonts w:ascii="宋体" w:hAnsi="Courier New" w:eastAsia="宋体"/>
      <w:kern w:val="0"/>
      <w:sz w:val="20"/>
      <w:szCs w:val="21"/>
    </w:rPr>
  </w:style>
  <w:style w:type="paragraph" w:styleId="14">
    <w:name w:val="toc 8"/>
    <w:basedOn w:val="1"/>
    <w:next w:val="1"/>
    <w:uiPriority w:val="0"/>
    <w:pPr>
      <w:adjustRightInd/>
      <w:snapToGrid/>
      <w:spacing w:line="360" w:lineRule="auto"/>
      <w:ind w:left="1680"/>
      <w:jc w:val="left"/>
    </w:pPr>
    <w:rPr>
      <w:rFonts w:ascii="Calibri" w:hAnsi="Calibri" w:eastAsia="宋体" w:cs="Calibri"/>
      <w:sz w:val="18"/>
      <w:szCs w:val="18"/>
    </w:rPr>
  </w:style>
  <w:style w:type="paragraph" w:styleId="15">
    <w:name w:val="Date"/>
    <w:basedOn w:val="1"/>
    <w:next w:val="1"/>
    <w:uiPriority w:val="0"/>
    <w:pPr>
      <w:ind w:left="100" w:leftChars="2500"/>
    </w:pPr>
  </w:style>
  <w:style w:type="paragraph" w:styleId="16">
    <w:name w:val="Balloon Text"/>
    <w:basedOn w:val="1"/>
    <w:link w:val="41"/>
    <w:uiPriority w:val="0"/>
    <w:pPr>
      <w:adjustRightInd/>
      <w:snapToGrid/>
      <w:spacing w:line="240" w:lineRule="auto"/>
    </w:pPr>
    <w:rPr>
      <w:rFonts w:ascii="Calibri" w:hAnsi="Calibri" w:eastAsia="Times New Roman"/>
      <w:kern w:val="0"/>
      <w:sz w:val="18"/>
      <w:szCs w:val="18"/>
      <w:lang/>
    </w:rPr>
  </w:style>
  <w:style w:type="paragraph" w:styleId="17">
    <w:name w:val="footer"/>
    <w:basedOn w:val="1"/>
    <w:link w:val="42"/>
    <w:uiPriority w:val="0"/>
    <w:pPr>
      <w:tabs>
        <w:tab w:val="center" w:pos="4153"/>
        <w:tab w:val="right" w:pos="8306"/>
      </w:tabs>
      <w:snapToGrid w:val="0"/>
      <w:spacing w:line="240" w:lineRule="atLeast"/>
      <w:jc w:val="left"/>
    </w:pPr>
    <w:rPr>
      <w:sz w:val="18"/>
      <w:szCs w:val="18"/>
    </w:rPr>
  </w:style>
  <w:style w:type="paragraph" w:styleId="18">
    <w:name w:val="header"/>
    <w:basedOn w:val="1"/>
    <w:link w:val="43"/>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iPriority w:val="0"/>
    <w:pPr>
      <w:adjustRightInd/>
      <w:snapToGrid/>
      <w:spacing w:before="120" w:after="120" w:line="360" w:lineRule="auto"/>
      <w:jc w:val="left"/>
    </w:pPr>
    <w:rPr>
      <w:rFonts w:ascii="Calibri" w:hAnsi="Calibri" w:eastAsia="宋体" w:cs="Calibri"/>
      <w:b/>
      <w:bCs/>
      <w:caps/>
      <w:sz w:val="20"/>
      <w:szCs w:val="20"/>
    </w:rPr>
  </w:style>
  <w:style w:type="paragraph" w:styleId="20">
    <w:name w:val="toc 4"/>
    <w:basedOn w:val="1"/>
    <w:next w:val="1"/>
    <w:uiPriority w:val="0"/>
    <w:pPr>
      <w:adjustRightInd/>
      <w:snapToGrid/>
      <w:spacing w:line="360" w:lineRule="auto"/>
      <w:ind w:left="720"/>
      <w:jc w:val="left"/>
    </w:pPr>
    <w:rPr>
      <w:rFonts w:ascii="Calibri" w:hAnsi="Calibri" w:eastAsia="宋体" w:cs="Calibri"/>
      <w:sz w:val="18"/>
      <w:szCs w:val="18"/>
    </w:rPr>
  </w:style>
  <w:style w:type="paragraph" w:styleId="21">
    <w:name w:val="toc 6"/>
    <w:basedOn w:val="1"/>
    <w:next w:val="1"/>
    <w:uiPriority w:val="0"/>
    <w:pPr>
      <w:adjustRightInd/>
      <w:snapToGrid/>
      <w:spacing w:line="360" w:lineRule="auto"/>
      <w:ind w:left="1200"/>
      <w:jc w:val="left"/>
    </w:pPr>
    <w:rPr>
      <w:rFonts w:ascii="Calibri" w:hAnsi="Calibri" w:eastAsia="宋体" w:cs="Calibri"/>
      <w:sz w:val="18"/>
      <w:szCs w:val="18"/>
    </w:rPr>
  </w:style>
  <w:style w:type="paragraph" w:styleId="22">
    <w:name w:val="table of figures"/>
    <w:basedOn w:val="1"/>
    <w:next w:val="1"/>
    <w:uiPriority w:val="0"/>
    <w:pPr>
      <w:adjustRightInd/>
      <w:snapToGrid/>
      <w:spacing w:line="360" w:lineRule="auto"/>
      <w:ind w:left="480" w:hanging="480"/>
      <w:jc w:val="left"/>
    </w:pPr>
    <w:rPr>
      <w:rFonts w:ascii="Calibri" w:hAnsi="Calibri" w:eastAsia="宋体"/>
      <w:smallCaps/>
      <w:sz w:val="20"/>
      <w:szCs w:val="20"/>
    </w:rPr>
  </w:style>
  <w:style w:type="paragraph" w:styleId="23">
    <w:name w:val="toc 2"/>
    <w:basedOn w:val="1"/>
    <w:next w:val="1"/>
    <w:uiPriority w:val="0"/>
    <w:pPr>
      <w:adjustRightInd/>
      <w:snapToGrid/>
      <w:spacing w:line="360" w:lineRule="auto"/>
      <w:ind w:left="240"/>
      <w:jc w:val="left"/>
    </w:pPr>
    <w:rPr>
      <w:rFonts w:ascii="Calibri" w:hAnsi="Calibri" w:eastAsia="宋体" w:cs="Calibri"/>
      <w:smallCaps/>
      <w:sz w:val="20"/>
      <w:szCs w:val="20"/>
    </w:rPr>
  </w:style>
  <w:style w:type="paragraph" w:styleId="24">
    <w:name w:val="toc 9"/>
    <w:basedOn w:val="1"/>
    <w:next w:val="1"/>
    <w:uiPriority w:val="0"/>
    <w:pPr>
      <w:adjustRightInd/>
      <w:snapToGrid/>
      <w:spacing w:line="360" w:lineRule="auto"/>
      <w:ind w:left="1920"/>
      <w:jc w:val="left"/>
    </w:pPr>
    <w:rPr>
      <w:rFonts w:ascii="Calibri" w:hAnsi="Calibri" w:eastAsia="宋体" w:cs="Calibri"/>
      <w:sz w:val="18"/>
      <w:szCs w:val="18"/>
    </w:rPr>
  </w:style>
  <w:style w:type="paragraph" w:styleId="25">
    <w:name w:val="HTML Preformatted"/>
    <w:basedOn w:val="1"/>
    <w:link w:val="44"/>
    <w:semiHidden/>
    <w:uiPriority w:val="0"/>
    <w:pPr>
      <w:adjustRightInd/>
      <w:snapToGrid/>
      <w:spacing w:line="360" w:lineRule="auto"/>
    </w:pPr>
    <w:rPr>
      <w:rFonts w:ascii="Courier New" w:hAnsi="Courier New" w:eastAsia="宋体"/>
      <w:kern w:val="0"/>
      <w:sz w:val="20"/>
      <w:szCs w:val="20"/>
      <w:lang/>
    </w:rPr>
  </w:style>
  <w:style w:type="paragraph" w:styleId="26">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table" w:styleId="28">
    <w:name w:val="Table Grid"/>
    <w:basedOn w:val="27"/>
    <w:uiPriority w:val="0"/>
    <w:pPr>
      <w:widowControl w:val="0"/>
      <w:adjustRightInd w:val="0"/>
      <w:snapToGrid w:val="0"/>
      <w:spacing w:line="590" w:lineRule="atLeast"/>
      <w:ind w:firstLine="200" w:firstLineChars="20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cs="Times New Roman"/>
      <w:b/>
      <w:bCs/>
    </w:rPr>
  </w:style>
  <w:style w:type="character" w:styleId="31">
    <w:name w:val="page number"/>
    <w:basedOn w:val="29"/>
    <w:uiPriority w:val="0"/>
  </w:style>
  <w:style w:type="character" w:styleId="32">
    <w:name w:val="Emphasis"/>
    <w:basedOn w:val="29"/>
    <w:qFormat/>
    <w:uiPriority w:val="0"/>
    <w:rPr>
      <w:rFonts w:cs="Times New Roman"/>
      <w:i/>
      <w:iCs/>
    </w:rPr>
  </w:style>
  <w:style w:type="character" w:styleId="33">
    <w:name w:val="Hyperlink"/>
    <w:unhideWhenUsed/>
    <w:uiPriority w:val="0"/>
    <w:rPr>
      <w:color w:val="0000FF"/>
      <w:u w:val="single"/>
    </w:rPr>
  </w:style>
  <w:style w:type="character" w:customStyle="1" w:styleId="34">
    <w:name w:val="标题 1 Char"/>
    <w:aliases w:val="标题 1，章 Char"/>
    <w:basedOn w:val="29"/>
    <w:link w:val="2"/>
    <w:locked/>
    <w:uiPriority w:val="0"/>
    <w:rPr>
      <w:rFonts w:eastAsia="方正小标宋简体"/>
      <w:bCs/>
      <w:kern w:val="44"/>
      <w:sz w:val="44"/>
      <w:szCs w:val="44"/>
    </w:rPr>
  </w:style>
  <w:style w:type="character" w:customStyle="1" w:styleId="35">
    <w:name w:val="标题 2 Char"/>
    <w:aliases w:val="标题 2，节 Char1"/>
    <w:basedOn w:val="29"/>
    <w:link w:val="3"/>
    <w:uiPriority w:val="0"/>
    <w:rPr>
      <w:rFonts w:eastAsia="黑体"/>
      <w:bCs/>
      <w:kern w:val="2"/>
      <w:sz w:val="32"/>
      <w:szCs w:val="32"/>
    </w:rPr>
  </w:style>
  <w:style w:type="character" w:customStyle="1" w:styleId="36">
    <w:name w:val="标题 3 Char"/>
    <w:aliases w:val="标题 3，部分 Char1"/>
    <w:basedOn w:val="29"/>
    <w:link w:val="4"/>
    <w:uiPriority w:val="0"/>
    <w:rPr>
      <w:rFonts w:eastAsia="楷体_GB2312"/>
      <w:b/>
      <w:bCs/>
      <w:kern w:val="2"/>
      <w:sz w:val="32"/>
      <w:szCs w:val="32"/>
    </w:rPr>
  </w:style>
  <w:style w:type="character" w:customStyle="1" w:styleId="37">
    <w:name w:val="标题 4 Char1"/>
    <w:basedOn w:val="29"/>
    <w:link w:val="5"/>
    <w:locked/>
    <w:uiPriority w:val="0"/>
    <w:rPr>
      <w:rFonts w:eastAsia="仿宋_GB2312"/>
      <w:bCs/>
      <w:kern w:val="2"/>
      <w:sz w:val="32"/>
      <w:szCs w:val="28"/>
      <w:lang w:val="en-US" w:eastAsia="zh-CN" w:bidi="ar-SA"/>
    </w:rPr>
  </w:style>
  <w:style w:type="character" w:customStyle="1" w:styleId="38">
    <w:name w:val="标题 5 Char"/>
    <w:basedOn w:val="29"/>
    <w:link w:val="6"/>
    <w:locked/>
    <w:uiPriority w:val="0"/>
    <w:rPr>
      <w:rFonts w:ascii="Calibri" w:hAnsi="Calibri" w:eastAsia="宋体"/>
      <w:b/>
      <w:bCs/>
      <w:kern w:val="2"/>
      <w:sz w:val="28"/>
      <w:szCs w:val="28"/>
      <w:lang w:val="en-US" w:eastAsia="zh-CN" w:bidi="ar-SA"/>
    </w:rPr>
  </w:style>
  <w:style w:type="character" w:customStyle="1" w:styleId="39">
    <w:name w:val="文档结构图 Char"/>
    <w:basedOn w:val="29"/>
    <w:link w:val="9"/>
    <w:locked/>
    <w:uiPriority w:val="0"/>
    <w:rPr>
      <w:rFonts w:ascii="宋体" w:hAnsi="Calibri" w:eastAsia="宋体"/>
      <w:kern w:val="2"/>
      <w:sz w:val="18"/>
      <w:szCs w:val="18"/>
      <w:lang w:val="en-US" w:eastAsia="zh-CN" w:bidi="ar-SA"/>
    </w:rPr>
  </w:style>
  <w:style w:type="character" w:customStyle="1" w:styleId="40">
    <w:name w:val="纯文本 Char"/>
    <w:basedOn w:val="29"/>
    <w:link w:val="13"/>
    <w:uiPriority w:val="0"/>
    <w:rPr>
      <w:rFonts w:ascii="宋体" w:hAnsi="Courier New" w:eastAsia="宋体"/>
      <w:szCs w:val="21"/>
      <w:lang w:val="en-US" w:eastAsia="zh-CN" w:bidi="ar-SA"/>
    </w:rPr>
  </w:style>
  <w:style w:type="character" w:customStyle="1" w:styleId="41">
    <w:name w:val="批注框文本 Char"/>
    <w:basedOn w:val="29"/>
    <w:link w:val="16"/>
    <w:locked/>
    <w:uiPriority w:val="0"/>
    <w:rPr>
      <w:rFonts w:ascii="Calibri" w:hAnsi="Calibri"/>
      <w:sz w:val="18"/>
      <w:szCs w:val="18"/>
      <w:lang w:bidi="ar-SA"/>
    </w:rPr>
  </w:style>
  <w:style w:type="character" w:customStyle="1" w:styleId="42">
    <w:name w:val="页脚 Char"/>
    <w:basedOn w:val="29"/>
    <w:link w:val="17"/>
    <w:locked/>
    <w:uiPriority w:val="0"/>
    <w:rPr>
      <w:rFonts w:eastAsia="仿宋_GB2312"/>
      <w:kern w:val="2"/>
      <w:sz w:val="18"/>
      <w:szCs w:val="18"/>
      <w:lang w:val="en-US" w:eastAsia="zh-CN" w:bidi="ar-SA"/>
    </w:rPr>
  </w:style>
  <w:style w:type="character" w:customStyle="1" w:styleId="43">
    <w:name w:val="页眉 Char"/>
    <w:basedOn w:val="29"/>
    <w:link w:val="18"/>
    <w:locked/>
    <w:uiPriority w:val="0"/>
    <w:rPr>
      <w:rFonts w:eastAsia="仿宋_GB2312"/>
      <w:kern w:val="2"/>
      <w:sz w:val="18"/>
      <w:szCs w:val="18"/>
      <w:lang w:val="en-US" w:eastAsia="zh-CN" w:bidi="ar-SA"/>
    </w:rPr>
  </w:style>
  <w:style w:type="character" w:customStyle="1" w:styleId="44">
    <w:name w:val="HTML 预设格式 Char"/>
    <w:basedOn w:val="29"/>
    <w:link w:val="25"/>
    <w:semiHidden/>
    <w:locked/>
    <w:uiPriority w:val="0"/>
    <w:rPr>
      <w:rFonts w:ascii="Courier New" w:hAnsi="Courier New" w:eastAsia="宋体"/>
      <w:lang w:bidi="ar-SA"/>
    </w:rPr>
  </w:style>
  <w:style w:type="paragraph" w:customStyle="1" w:styleId="45">
    <w:name w:val="表头"/>
    <w:basedOn w:val="1"/>
    <w:uiPriority w:val="0"/>
    <w:pPr>
      <w:spacing w:before="80" w:after="80" w:line="280" w:lineRule="atLeast"/>
      <w:ind w:firstLine="0" w:firstLineChars="0"/>
      <w:jc w:val="center"/>
    </w:pPr>
    <w:rPr>
      <w:rFonts w:eastAsia="黑体" w:cs="宋体"/>
      <w:sz w:val="24"/>
    </w:rPr>
  </w:style>
  <w:style w:type="paragraph" w:customStyle="1" w:styleId="46">
    <w:name w:val="表内文字"/>
    <w:basedOn w:val="1"/>
    <w:uiPriority w:val="0"/>
    <w:pPr>
      <w:spacing w:before="60" w:after="60" w:line="280" w:lineRule="atLeast"/>
      <w:ind w:firstLine="0" w:firstLineChars="0"/>
    </w:pPr>
    <w:rPr>
      <w:sz w:val="24"/>
    </w:rPr>
  </w:style>
  <w:style w:type="paragraph" w:customStyle="1" w:styleId="47">
    <w:name w:val="p0"/>
    <w:basedOn w:val="1"/>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48">
    <w:name w:val="Char Char Char Char Char Char Char Char Char"/>
    <w:basedOn w:val="1"/>
    <w:uiPriority w:val="0"/>
    <w:pPr>
      <w:widowControl/>
      <w:adjustRightInd/>
      <w:snapToGrid/>
      <w:spacing w:after="160" w:line="240" w:lineRule="exact"/>
      <w:ind w:firstLine="0" w:firstLineChars="0"/>
      <w:jc w:val="left"/>
    </w:pPr>
    <w:rPr>
      <w:rFonts w:eastAsia="宋体"/>
      <w:sz w:val="21"/>
      <w:szCs w:val="20"/>
    </w:rPr>
  </w:style>
  <w:style w:type="character" w:customStyle="1" w:styleId="49">
    <w:name w:val="Heading 2 Char"/>
    <w:aliases w:val="标题 2，节 Char"/>
    <w:basedOn w:val="29"/>
    <w:locked/>
    <w:uiPriority w:val="0"/>
    <w:rPr>
      <w:rFonts w:ascii="Times New Roman" w:hAnsi="Times New Roman" w:eastAsia="宋体" w:cs="Times New Roman"/>
      <w:b/>
      <w:bCs/>
      <w:sz w:val="32"/>
      <w:szCs w:val="32"/>
    </w:rPr>
  </w:style>
  <w:style w:type="character" w:customStyle="1" w:styleId="50">
    <w:name w:val="Heading 3 Char"/>
    <w:aliases w:val="标题 3，部分 Char"/>
    <w:basedOn w:val="29"/>
    <w:locked/>
    <w:uiPriority w:val="0"/>
    <w:rPr>
      <w:rFonts w:ascii="Times New Roman" w:hAnsi="Times New Roman" w:eastAsia="宋体" w:cs="Times New Roman"/>
      <w:b/>
      <w:bCs/>
      <w:sz w:val="32"/>
      <w:szCs w:val="32"/>
    </w:rPr>
  </w:style>
  <w:style w:type="paragraph" w:customStyle="1" w:styleId="51">
    <w:name w:val="No Spacing"/>
    <w:uiPriority w:val="0"/>
    <w:pPr>
      <w:widowControl w:val="0"/>
      <w:spacing w:line="276" w:lineRule="auto"/>
      <w:jc w:val="center"/>
    </w:pPr>
    <w:rPr>
      <w:kern w:val="2"/>
      <w:sz w:val="21"/>
      <w:szCs w:val="22"/>
      <w:lang w:val="en-US" w:eastAsia="zh-CN" w:bidi="ar-SA"/>
    </w:rPr>
  </w:style>
  <w:style w:type="character" w:customStyle="1" w:styleId="52">
    <w:name w:val="Body text_"/>
    <w:basedOn w:val="29"/>
    <w:link w:val="53"/>
    <w:locked/>
    <w:uiPriority w:val="0"/>
    <w:rPr>
      <w:rFonts w:ascii="宋体" w:hAnsi="宋体"/>
      <w:spacing w:val="30"/>
      <w:sz w:val="28"/>
      <w:szCs w:val="28"/>
      <w:shd w:val="clear" w:color="auto" w:fill="FFFFFF"/>
      <w:lang w:bidi="ar-SA"/>
    </w:rPr>
  </w:style>
  <w:style w:type="paragraph" w:customStyle="1" w:styleId="53">
    <w:name w:val="Body text"/>
    <w:basedOn w:val="1"/>
    <w:link w:val="52"/>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lang/>
    </w:rPr>
  </w:style>
  <w:style w:type="character" w:customStyle="1" w:styleId="54">
    <w:name w:val="Body text + 11.5 pt"/>
    <w:aliases w:val="Bold,Spacing 0 pt,Body text + 10.5 pt"/>
    <w:basedOn w:val="52"/>
    <w:uiPriority w:val="0"/>
    <w:rPr>
      <w:b/>
      <w:bCs/>
      <w:color w:val="000000"/>
      <w:spacing w:val="0"/>
      <w:w w:val="100"/>
      <w:position w:val="0"/>
      <w:sz w:val="23"/>
      <w:szCs w:val="23"/>
      <w:lang w:val="zh-TW"/>
    </w:rPr>
  </w:style>
  <w:style w:type="character" w:customStyle="1" w:styleId="55">
    <w:name w:val="Char Char"/>
    <w:basedOn w:val="29"/>
    <w:uiPriority w:val="0"/>
    <w:rPr>
      <w:rFonts w:ascii="宋体" w:hAnsi="Courier New" w:eastAsia="宋体" w:cs="Times New Roman"/>
      <w:kern w:val="2"/>
      <w:sz w:val="21"/>
      <w:lang w:val="en-US" w:eastAsia="zh-CN"/>
    </w:rPr>
  </w:style>
  <w:style w:type="character" w:customStyle="1" w:styleId="56">
    <w:name w:val="font01"/>
    <w:basedOn w:val="29"/>
    <w:uiPriority w:val="0"/>
    <w:rPr>
      <w:rFonts w:ascii="宋体" w:hAnsi="宋体" w:eastAsia="宋体" w:cs="宋体"/>
      <w:color w:val="000000"/>
      <w:sz w:val="22"/>
      <w:szCs w:val="22"/>
      <w:u w:val="none"/>
    </w:rPr>
  </w:style>
  <w:style w:type="character" w:customStyle="1" w:styleId="57">
    <w:name w:val="font21"/>
    <w:basedOn w:val="29"/>
    <w:uiPriority w:val="0"/>
    <w:rPr>
      <w:rFonts w:ascii="Times New Roman" w:hAnsi="Times New Roman" w:cs="Times New Roman"/>
      <w:color w:val="000000"/>
      <w:sz w:val="27"/>
      <w:szCs w:val="27"/>
      <w:u w:val="none"/>
      <w:vertAlign w:val="subscript"/>
    </w:rPr>
  </w:style>
  <w:style w:type="character" w:customStyle="1" w:styleId="58">
    <w:name w:val="font11"/>
    <w:basedOn w:val="29"/>
    <w:uiPriority w:val="0"/>
    <w:rPr>
      <w:rFonts w:ascii="宋体" w:hAnsi="宋体" w:eastAsia="宋体" w:cs="宋体"/>
      <w:color w:val="000000"/>
      <w:sz w:val="24"/>
      <w:szCs w:val="24"/>
      <w:u w:val="none"/>
    </w:rPr>
  </w:style>
  <w:style w:type="character" w:customStyle="1" w:styleId="59">
    <w:name w:val="apple-converted-space"/>
    <w:basedOn w:val="29"/>
    <w:uiPriority w:val="0"/>
    <w:rPr>
      <w:rFonts w:cs="Times New Roman"/>
    </w:rPr>
  </w:style>
  <w:style w:type="paragraph" w:customStyle="1" w:styleId="60">
    <w:name w:val="列出段落1"/>
    <w:basedOn w:val="1"/>
    <w:uiPriority w:val="0"/>
    <w:pPr>
      <w:adjustRightInd/>
      <w:snapToGrid/>
      <w:spacing w:line="360" w:lineRule="auto"/>
      <w:ind w:firstLine="420"/>
    </w:pPr>
    <w:rPr>
      <w:rFonts w:ascii="Calibri" w:hAnsi="Calibri" w:eastAsia="宋体"/>
      <w:sz w:val="24"/>
    </w:rPr>
  </w:style>
  <w:style w:type="paragraph" w:customStyle="1" w:styleId="61">
    <w:name w:val="TOC 标题1"/>
    <w:basedOn w:val="2"/>
    <w:next w:val="1"/>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62">
    <w:name w:val="表格内容样式"/>
    <w:basedOn w:val="1"/>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63">
    <w:name w:val="MSG_EN_FONT_STYLE_NAME_TEMPLATE_ROLE_NUMBER MSG_EN_FONT_STYLE_NAME_BY_ROLE_TEXT 2"/>
    <w:basedOn w:val="1"/>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64">
    <w:name w:val="无间隔1"/>
    <w:uiPriority w:val="0"/>
    <w:pPr>
      <w:widowControl w:val="0"/>
      <w:spacing w:line="80" w:lineRule="atLeast"/>
      <w:ind w:firstLine="403"/>
      <w:jc w:val="center"/>
    </w:pPr>
    <w:rPr>
      <w:kern w:val="2"/>
      <w:sz w:val="21"/>
      <w:szCs w:val="22"/>
      <w:lang w:val="en-US" w:eastAsia="zh-CN" w:bidi="ar-SA"/>
    </w:rPr>
  </w:style>
  <w:style w:type="paragraph" w:customStyle="1" w:styleId="65">
    <w:name w:val="无间隔11"/>
    <w:uiPriority w:val="0"/>
    <w:pPr>
      <w:widowControl w:val="0"/>
      <w:spacing w:line="80" w:lineRule="atLeast"/>
      <w:ind w:firstLine="403"/>
      <w:jc w:val="center"/>
    </w:pPr>
    <w:rPr>
      <w:kern w:val="2"/>
      <w:sz w:val="21"/>
      <w:szCs w:val="22"/>
      <w:lang w:val="en-US" w:eastAsia="zh-CN" w:bidi="ar-SA"/>
    </w:rPr>
  </w:style>
  <w:style w:type="paragraph" w:customStyle="1" w:styleId="66">
    <w:name w:val="无间隔2"/>
    <w:uiPriority w:val="0"/>
    <w:pPr>
      <w:widowControl w:val="0"/>
      <w:spacing w:line="80" w:lineRule="atLeast"/>
      <w:ind w:firstLine="403"/>
      <w:jc w:val="center"/>
    </w:pPr>
    <w:rPr>
      <w:rFonts w:ascii="Calibri" w:hAnsi="Calibri"/>
      <w:kern w:val="2"/>
      <w:sz w:val="21"/>
      <w:szCs w:val="22"/>
      <w:lang w:val="en-US" w:eastAsia="zh-CN" w:bidi="ar-SA"/>
    </w:rPr>
  </w:style>
  <w:style w:type="character" w:customStyle="1" w:styleId="67">
    <w:name w:val="number"/>
    <w:basedOn w:val="29"/>
    <w:uiPriority w:val="0"/>
    <w:rPr>
      <w:rFonts w:cs="Times New Roman"/>
    </w:rPr>
  </w:style>
  <w:style w:type="paragraph" w:customStyle="1" w:styleId="68">
    <w:name w:val="s105"/>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9">
    <w:name w:val="s15"/>
    <w:basedOn w:val="29"/>
    <w:uiPriority w:val="0"/>
    <w:rPr>
      <w:rFonts w:cs="Times New Roman"/>
    </w:rPr>
  </w:style>
  <w:style w:type="paragraph" w:customStyle="1" w:styleId="70">
    <w:name w:val="s106"/>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1">
    <w:name w:val="reader-word-layer"/>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2">
    <w:name w:val="p18"/>
    <w:basedOn w:val="1"/>
    <w:uiPriority w:val="0"/>
    <w:pPr>
      <w:widowControl/>
      <w:adjustRightInd/>
      <w:snapToGrid/>
      <w:spacing w:line="240" w:lineRule="auto"/>
      <w:ind w:firstLine="0" w:firstLineChars="0"/>
    </w:pPr>
    <w:rPr>
      <w:rFonts w:eastAsia="宋体"/>
      <w:kern w:val="0"/>
      <w:sz w:val="21"/>
      <w:szCs w:val="21"/>
    </w:rPr>
  </w:style>
  <w:style w:type="paragraph" w:customStyle="1" w:styleId="73">
    <w:name w:val="正文1"/>
    <w:basedOn w:val="1"/>
    <w:uiPriority w:val="0"/>
    <w:pPr>
      <w:adjustRightInd/>
      <w:snapToGrid/>
      <w:spacing w:line="240" w:lineRule="auto"/>
      <w:ind w:firstLine="0" w:firstLineChars="0"/>
    </w:pPr>
    <w:rPr>
      <w:rFonts w:eastAsia="宋体"/>
      <w:sz w:val="21"/>
      <w:szCs w:val="21"/>
    </w:rPr>
  </w:style>
  <w:style w:type="character" w:customStyle="1" w:styleId="74">
    <w:name w:val="标题 4 Char"/>
    <w:basedOn w:val="29"/>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4433</Words>
  <Characters>4646</Characters>
  <Lines>34</Lines>
  <Paragraphs>9</Paragraphs>
  <TotalTime>4.33333333333333</TotalTime>
  <ScaleCrop>false</ScaleCrop>
  <LinksUpToDate>false</LinksUpToDate>
  <CharactersWithSpaces>4707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2018-11-08T16:47:00Z</dcterms:created>
  <dc:creator>walkinnet</dc:creator>
  <cp:lastModifiedBy>万全鹏</cp:lastModifiedBy>
  <cp:lastPrinted>2019-04-26T11:52:00Z</cp:lastPrinted>
  <dcterms:modified xsi:type="dcterms:W3CDTF">2022-10-14T07:51:43Z</dcterms:modified>
  <dc:title>湘农函〔2014〕  号</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BD86CAC2852A4E9F9D3CB959301375B7</vt:lpwstr>
  </property>
</Properties>
</file>