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附件2：</w:t>
      </w:r>
    </w:p>
    <w:p>
      <w:pPr>
        <w:tabs>
          <w:tab w:val="left" w:pos="603"/>
        </w:tabs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拟认定</w:t>
      </w:r>
      <w:r>
        <w:rPr>
          <w:rFonts w:eastAsia="方正小标宋简体"/>
          <w:color w:val="000000"/>
          <w:kern w:val="0"/>
          <w:sz w:val="44"/>
          <w:szCs w:val="44"/>
        </w:rPr>
        <w:t>省级乡村治理示范村名单</w:t>
      </w:r>
    </w:p>
    <w:bookmarkEnd w:id="0"/>
    <w:tbl>
      <w:tblPr>
        <w:tblStyle w:val="2"/>
        <w:tblW w:w="8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45"/>
        <w:gridCol w:w="2340"/>
        <w:gridCol w:w="2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县市区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望城区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靖港镇福塘村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长沙县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开慧镇开慧村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浏阳市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官渡镇竹联村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浏阳市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永安镇芦塘村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宁乡市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大成桥镇鹊山村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衡阳市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衡阳县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洪市镇明翰村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衡东县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大浦镇堰桥村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耒阳市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永济镇大众村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常宁市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西岭镇平安村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株洲市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芦淞区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白关镇卦石村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茶陵县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严塘镇水田村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炎陵县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水口镇水西村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湘潭市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雨湖区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姜畲镇联映村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岳塘区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荷塘街道荷塘村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湘潭县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花石镇天马山村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隆回县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荷香桥镇九牛坳村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绥宁县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乐安铺乡大团村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城步县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丹口镇桃林村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武冈市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湾头桥镇八一村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邵东市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两市塘街道云山村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岳阳市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岳阳县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筻口镇沙南新村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华容县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禹山镇南竹村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平江县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加义镇泊头村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临湘市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坦渡镇万峰村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常德市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武陵区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河洑镇南湖社区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汉寿县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毛家滩回族维吾尔族乡马涧村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桃源县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热市镇龙家嘴村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张家界市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永定区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沙堤街道黄茅溪村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武陵源区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协合乡杨家坪村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桑植县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利福塔镇金家台村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益阳市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桃江县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浮丘山乡新桥村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沅江市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琼湖街道小河咀村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郴州市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北湖区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保和瑶族乡月峰村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桂阳县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正和镇正和村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永兴县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湘阴渡街道堡口村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资兴市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东江街道双溪村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永州市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冷水滩区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蔡市镇红卫村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宁远县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中和镇坦坝村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东安县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石期市镇蒋家村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回龙圩管理区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回龙圩镇迴龙村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怀化市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沅陵县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官庄镇主埠溪村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溆浦县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小横垅乡罗子山村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新晃县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波洲镇柳寨村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通道县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坪坦乡半坡村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娄底市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娄星区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杉山镇花溪村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涟源市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杨市镇板桥村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湘西州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吉首市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河溪镇张排村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泸溪县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浦市镇五果溜村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花垣县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石栏镇朋岩村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保靖县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6"/>
                <w:szCs w:val="26"/>
              </w:rPr>
              <w:t>复兴镇甘溪村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17E28AB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17E28AB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2023-01-13T09:14:00Z</dcterms:created>
  <dc:creator>万全鹏</dc:creator>
  <cp:lastModifiedBy>万全鹏</cp:lastModifiedBy>
  <dcterms:modified xsi:type="dcterms:W3CDTF">2023-01-13T09:14:37Z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2309D9DBFD6C4B03A626BC1CC7D94AEF</vt:lpwstr>
  </property>
</Properties>
</file>