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BA85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Nimbus Roman No9 L" w:hAnsi="Nimbus Roman No9 L" w:eastAsia="黑体" w:cs="Nimbus Roman No9 L"/>
          <w:color w:val="333333"/>
          <w:kern w:val="0"/>
          <w:sz w:val="32"/>
          <w:szCs w:val="32"/>
        </w:rPr>
        <w:t>附件1</w:t>
      </w:r>
    </w:p>
    <w:p w14:paraId="35609DBE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</w:rPr>
        <w:t>拟纳入湖南省畜禽遗传资源保护名录</w:t>
      </w:r>
      <w:r>
        <w:rPr>
          <w:rFonts w:hint="eastAsia" w:ascii="方正小标宋_GBK" w:hAnsi="方正小标宋_GBK" w:eastAsia="方正小标宋_GBK" w:cs="方正小标宋_GBK"/>
          <w:color w:val="333333"/>
          <w:sz w:val="40"/>
          <w:szCs w:val="40"/>
        </w:rPr>
        <w:t>（2026版）</w:t>
      </w: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0"/>
          <w:szCs w:val="40"/>
        </w:rPr>
        <w:t>的畜禽品种清单</w:t>
      </w:r>
    </w:p>
    <w:p w14:paraId="1F56E78C">
      <w:pPr>
        <w:spacing w:line="560" w:lineRule="exact"/>
        <w:jc w:val="center"/>
        <w:rPr>
          <w:rFonts w:ascii="黑体" w:hAnsi="黑体" w:eastAsia="黑体" w:cs="Times New Roman"/>
          <w:color w:val="333333"/>
          <w:kern w:val="0"/>
          <w:sz w:val="32"/>
          <w:szCs w:val="32"/>
        </w:rPr>
      </w:pPr>
    </w:p>
    <w:p w14:paraId="52F04FEA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宁乡猪、大围子猪、华中两头乌猪（沙子岭猪、寺门前猪、东山猪）、湘西黑猪（桃源黑猪、浦市黑猪、大合坪黑猪）、黔邵花猪（东山猪、龙潭猪、凉伞猪）</w:t>
      </w:r>
    </w:p>
    <w:p w14:paraId="58A28D14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巫陵牛（湘西黄牛）、滨湖水牛、湘南牛</w:t>
      </w:r>
    </w:p>
    <w:p w14:paraId="38FC29AC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湘东黑山羊、马头山羊、武雪山羊</w:t>
      </w:r>
    </w:p>
    <w:p w14:paraId="0FC68CEF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鸡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黄郎鸡、桃源鸡、东安鸡、雪峰乌骨鸡、张家界白羽乌鸡</w:t>
      </w:r>
    </w:p>
    <w:p w14:paraId="6E5AEF68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鸭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攸县麻鸭、临武鸭、永顺凤头鸭</w:t>
      </w:r>
    </w:p>
    <w:p w14:paraId="538F2C7E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溆浦鹅、酃县白鹅、武冈铜鹅、道州灰鹅</w:t>
      </w:r>
    </w:p>
    <w:p w14:paraId="0687AB8F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九疑山兔</w:t>
      </w:r>
    </w:p>
    <w:p w14:paraId="77258181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蜂：华中中蜂</w:t>
      </w:r>
    </w:p>
    <w:p w14:paraId="68142192">
      <w:pPr>
        <w:autoSpaceDE w:val="0"/>
        <w:autoSpaceDN w:val="0"/>
        <w:adjustRightInd w:val="0"/>
        <w:spacing w:before="156" w:after="156"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家蚕：土白</w:t>
      </w:r>
    </w:p>
    <w:p w14:paraId="2F27E6E6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33FD2D4C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9B1022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拟列为省级畜禽遗传资源保护单位的主体清单</w:t>
      </w:r>
    </w:p>
    <w:p w14:paraId="11D45444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1.湖南省畜牧兽医研究所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畜禽遗传资源基因库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）</w:t>
      </w:r>
    </w:p>
    <w:p w14:paraId="46DA65E3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湖南省棉花与蚕桑研究所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蚕遗传资源基因库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）</w:t>
      </w:r>
    </w:p>
    <w:p w14:paraId="2126A3CD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宁乡市畜牧水产事务中心（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宁乡猪保护区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6AC5D4A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湖南省流沙河花猪生态牧业股份有限公司（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宁乡猪保种场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21C3C7B3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湖南楚沩香农牧股份有限公司（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宁乡猪保种场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7BAC3A66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6.湖南天府生态农业有限公司（大围子猪保种场）</w:t>
      </w:r>
    </w:p>
    <w:p w14:paraId="02D08762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湘潭市家畜育种站（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华中两头乌猪保种场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D025090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衡阳县种畜场（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华中两头乌猪保种场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0D32C1D8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9.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湖南恒惠农牧有限公司（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华中两头乌猪保种场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ADDB356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10.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湘潭合龙生态农业有限公司（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华中两头乌猪保种场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62F9595D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11.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湖南华星智能牧业有限公司（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湘西黑猪保种场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7C5AAA8B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12.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湖南湘西牧业有限公司（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湘西黑猪保种场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49DF32F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13.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泸溪县畜牧水产事务中心（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湘西黑猪保种场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2E5C326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14.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湖南叁陆伍花猪养殖有限公司（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黔邵花猪保种场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0E39509F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15.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绥宁县黔邵花猪资源场（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黔邵花猪保种场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00EDC74E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16.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怀化严科农牧有限公司（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黔邵花猪保种场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49D12EEE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17.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湖南德金农牧股份有限公司（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黔邵花猪保种场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777B6957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18.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湖南德农牧业集团有限公司（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巫陵牛保种场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06C1B8D3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19.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桑植县天一生态种养有限公司（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巫陵牛保种场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2E783F5F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20.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临湘市畜牧水产事务中心（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滨湖水牛保种场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013B5DBA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21.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汝城县丰达农牧有限责任公司（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湘南牛保种场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173F934F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22.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浏阳市浏安农业科技综合开发有限公司（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湘东黑山羊保种场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22118F9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23.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平江县昌源黑山羊养殖专业合作社（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湘东黑山羊保种场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0F088CF1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24.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桑植县鸿运农业综合开发有限公司（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马头山羊保种场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21DFDCD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25.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龙山县浩瑞牧业有限公司（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武雪山羊保种场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6642278B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26.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衡山华隆生态农业科技有限公司（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黄郎鸡保种场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2F6B41B1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27.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衡阳子园生态农业有限责任公司（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黄郎鸡保种场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8FE5C6D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28.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永兴县畜牧水产事务中心（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黄郎鸡保种场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2C981442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29.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桃源县众富生态农业开发有限公司（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桃源鸡保种场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6D40A78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30.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湖南雅元春农业科技发展有限公司（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东安鸡保种场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4E36B34B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31.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湖南省吉泰农牧股份有限公司（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东安鸡保种场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2731078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32.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湖南云飞凤农业有限公司（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雪峰乌骨鸡保种场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B8B972E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33.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张家界向哥生态农牧发展有限公司（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张家界白羽乌鸡保种场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AAD6DF6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34.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攸县麻鸭资源场（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攸县麻鸭保种场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BF34468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35.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临武舜华鸭业养殖有限责任公司（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临武鸭保种场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520FF0E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36.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永顺县畜牧水产事务中心（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永顺凤头鸭保种场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7C68B3C9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37.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湖南鸿羽溆浦鹅业科技发展有限公司（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溆浦鹅保种场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BFC90B9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38.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炎陵县畜牧水产事务中心（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酃县白鹅保种场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B23BCBF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39.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湖南武冈铜鹅农业发展有限责任公司（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武冈铜鹅保种场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94277D9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40.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道县畜牧水产事务中心（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道州灰鹅保种场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3C3D4C7E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41.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湖南伊普吕农牧科技有限公司（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九疑山兔保种场）</w:t>
      </w:r>
    </w:p>
    <w:p w14:paraId="212A5876">
      <w:pPr>
        <w:spacing w:line="560" w:lineRule="exact"/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42.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湖南蜜蜂哥哥蜂业有限公司（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华中中蜂保种场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p w14:paraId="5D019328">
      <w:pPr>
        <w:spacing w:line="560" w:lineRule="exact"/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43.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通道侗族自治县南岭天蚕科学与技术研究中心（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</w:rPr>
        <w:t>南岭天蚕保种场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9AD40D-856F-4E44-B47F-4702A0374E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D250504-B9F2-4E26-A2FE-D05056576F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147C310-ACAB-4E01-B751-59C0AA42ABD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D6113920-974B-4426-B5BF-97AFE8FA1A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ED02A47-66C5-4CBD-A2C4-8C89B699269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9B"/>
    <w:rsid w:val="00004DED"/>
    <w:rsid w:val="000923FF"/>
    <w:rsid w:val="000A6E9B"/>
    <w:rsid w:val="000F57BD"/>
    <w:rsid w:val="001D0D2A"/>
    <w:rsid w:val="00261664"/>
    <w:rsid w:val="002C219C"/>
    <w:rsid w:val="003114FB"/>
    <w:rsid w:val="004716D1"/>
    <w:rsid w:val="00550043"/>
    <w:rsid w:val="005C5DAB"/>
    <w:rsid w:val="00724A66"/>
    <w:rsid w:val="00872A1F"/>
    <w:rsid w:val="00B005C0"/>
    <w:rsid w:val="00C00B95"/>
    <w:rsid w:val="00C63A47"/>
    <w:rsid w:val="00CB2F44"/>
    <w:rsid w:val="50184F0B"/>
    <w:rsid w:val="51C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0"/>
    <w:pPr>
      <w:adjustRightInd w:val="0"/>
      <w:snapToGrid w:val="0"/>
      <w:spacing w:line="579" w:lineRule="atLeast"/>
      <w:ind w:firstLine="200" w:firstLineChars="200"/>
      <w:outlineLvl w:val="3"/>
    </w:pPr>
    <w:rPr>
      <w:rFonts w:ascii="Times New Roman" w:hAnsi="Times New Roman" w:eastAsia="仿宋_GB2312" w:cs="Times New Roman"/>
      <w:bCs/>
      <w:sz w:val="32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4 Char"/>
    <w:basedOn w:val="7"/>
    <w:link w:val="2"/>
    <w:qFormat/>
    <w:uiPriority w:val="0"/>
    <w:rPr>
      <w:rFonts w:ascii="Times New Roman" w:hAnsi="Times New Roman" w:eastAsia="仿宋_GB2312" w:cs="Times New Roman"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1515</Words>
  <Characters>1628</Characters>
  <Lines>12</Lines>
  <Paragraphs>3</Paragraphs>
  <TotalTime>49</TotalTime>
  <ScaleCrop>false</ScaleCrop>
  <LinksUpToDate>false</LinksUpToDate>
  <CharactersWithSpaces>1682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2026-06-22T14:50:00Z</dcterms:created>
  <dc:creator>熊聃</dc:creator>
  <cp:lastModifiedBy>Rocy</cp:lastModifiedBy>
  <dcterms:modified xsi:type="dcterms:W3CDTF">2026-06-23T12:42:18Z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eyJoZGlkIjoiYjY3ZGExZjYwMTI4YmMyMDhjZTQxZmYxZDI0ZTcyMmYiLCJ1c2VySWQiOiIzNzEwMTY1OTEifQ==</vt:lpwstr>
  </property>
  <property fmtid="{D5CDD505-2E9C-101B-9397-08002B2CF9AE}" pid="4" name="ICV">
    <vt:lpwstr>69F7909FBCA04BF0932320CE31D0D118_13</vt:lpwstr>
  </property>
</Properties>
</file>