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79" w:lineRule="atLeast"/>
        <w:ind w:firstLine="0" w:firstLineChars="0"/>
        <w:jc w:val="both"/>
        <w:outlineLvl w:val="1"/>
        <w:rPr>
          <w:rFonts w:ascii="Times New Roman" w:hAnsi="Times New Roman" w:eastAsia="Times New Roman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</w:t>
      </w:r>
      <w:r>
        <w:rPr>
          <w:rFonts w:ascii="Times New Roman" w:hAnsi="Times New Roman" w:eastAsia="Times New Roman" w:cs="Times New Roman"/>
          <w:bCs/>
          <w:kern w:val="2"/>
          <w:sz w:val="32"/>
          <w:szCs w:val="32"/>
          <w:lang w:val="en-US" w:eastAsia="zh-CN" w:bidi="ar-SA"/>
        </w:rPr>
        <w:t>1</w:t>
      </w:r>
    </w:p>
    <w:p>
      <w:pPr>
        <w:ind w:firstLine="640"/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eastAsia="宋体"/>
          <w:b/>
          <w:color w:val="000000"/>
          <w:szCs w:val="32"/>
          <w:lang w:eastAsia="zh-CN"/>
        </w:rPr>
      </w:pPr>
      <w:r>
        <w:rPr>
          <w:rFonts w:eastAsia="宋体"/>
          <w:b/>
          <w:color w:val="000000"/>
          <w:szCs w:val="32"/>
        </w:rPr>
        <w:t>动物病原微生物实验室备案登记表</w:t>
      </w:r>
      <w:r>
        <w:rPr>
          <w:rFonts w:hint="eastAsia" w:eastAsia="宋体"/>
          <w:b/>
          <w:color w:val="000000"/>
          <w:szCs w:val="32"/>
          <w:lang w:eastAsia="zh-CN"/>
        </w:rPr>
        <w:t>（</w:t>
      </w:r>
      <w:r>
        <w:rPr>
          <w:rFonts w:eastAsia="宋体"/>
          <w:b/>
          <w:color w:val="000000"/>
          <w:szCs w:val="32"/>
        </w:rPr>
        <w:t>参考模板</w:t>
      </w:r>
      <w:r>
        <w:rPr>
          <w:rFonts w:hint="eastAsia" w:eastAsia="宋体"/>
          <w:b/>
          <w:color w:val="000000"/>
          <w:szCs w:val="32"/>
          <w:lang w:eastAsia="zh-CN"/>
        </w:rPr>
        <w:t>）</w:t>
      </w: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21"/>
          <w:szCs w:val="22"/>
        </w:rPr>
      </w:pP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21"/>
          <w:szCs w:val="22"/>
        </w:rPr>
      </w:pPr>
    </w:p>
    <w:p>
      <w:pPr>
        <w:adjustRightInd/>
        <w:snapToGrid/>
        <w:spacing w:line="240" w:lineRule="auto"/>
        <w:ind w:firstLine="600"/>
        <w:rPr>
          <w:rFonts w:eastAsia="宋体"/>
          <w:color w:val="000000"/>
          <w:sz w:val="30"/>
          <w:szCs w:val="30"/>
          <w:u w:val="single"/>
        </w:rPr>
      </w:pPr>
      <w:r>
        <w:rPr>
          <w:rFonts w:eastAsia="宋体"/>
          <w:color w:val="000000"/>
          <w:sz w:val="30"/>
          <w:szCs w:val="30"/>
        </w:rPr>
        <w:t xml:space="preserve">实 验 室 名 称： </w:t>
      </w:r>
      <w:r>
        <w:rPr>
          <w:rFonts w:eastAsia="宋体"/>
          <w:color w:val="000000"/>
          <w:sz w:val="30"/>
          <w:szCs w:val="30"/>
          <w:u w:val="single"/>
        </w:rPr>
        <w:t xml:space="preserve">                              </w:t>
      </w:r>
    </w:p>
    <w:p>
      <w:pPr>
        <w:adjustRightInd/>
        <w:snapToGrid/>
        <w:spacing w:line="240" w:lineRule="auto"/>
        <w:ind w:firstLine="600"/>
        <w:rPr>
          <w:rFonts w:eastAsia="Times New Roman"/>
          <w:color w:val="000000"/>
          <w:sz w:val="30"/>
          <w:szCs w:val="30"/>
        </w:rPr>
      </w:pP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30"/>
          <w:szCs w:val="30"/>
          <w:u w:val="single"/>
        </w:rPr>
      </w:pPr>
      <w:r>
        <w:rPr>
          <w:rFonts w:eastAsia="宋体"/>
          <w:color w:val="000000"/>
          <w:sz w:val="30"/>
          <w:szCs w:val="30"/>
        </w:rPr>
        <w:t xml:space="preserve">    生物安全防护等级</w:t>
      </w:r>
      <w:r>
        <w:rPr>
          <w:rFonts w:hint="eastAsia" w:eastAsia="宋体"/>
          <w:color w:val="000000"/>
          <w:sz w:val="30"/>
          <w:szCs w:val="30"/>
          <w:lang w:eastAsia="zh-CN"/>
        </w:rPr>
        <w:t>：</w:t>
      </w:r>
      <w:r>
        <w:rPr>
          <w:rFonts w:eastAsia="宋体"/>
          <w:color w:val="000000"/>
          <w:sz w:val="30"/>
          <w:szCs w:val="30"/>
          <w:u w:val="single"/>
        </w:rPr>
        <w:sym w:font="Wingdings 2" w:char="F02A"/>
      </w:r>
      <w:r>
        <w:rPr>
          <w:rFonts w:eastAsia="宋体"/>
          <w:color w:val="000000"/>
          <w:sz w:val="30"/>
          <w:szCs w:val="30"/>
          <w:u w:val="single"/>
        </w:rPr>
        <w:t xml:space="preserve">BSL-1 </w:t>
      </w:r>
      <w:r>
        <w:rPr>
          <w:rFonts w:eastAsia="宋体"/>
          <w:color w:val="000000"/>
          <w:sz w:val="30"/>
          <w:szCs w:val="30"/>
          <w:u w:val="single"/>
        </w:rPr>
        <w:sym w:font="Wingdings 2" w:char="F02A"/>
      </w:r>
      <w:r>
        <w:rPr>
          <w:rFonts w:eastAsia="宋体"/>
          <w:color w:val="000000"/>
          <w:sz w:val="30"/>
          <w:szCs w:val="30"/>
          <w:u w:val="single"/>
        </w:rPr>
        <w:t xml:space="preserve">ABSL-1 </w:t>
      </w:r>
      <w:r>
        <w:rPr>
          <w:rFonts w:eastAsia="宋体"/>
          <w:color w:val="000000"/>
          <w:sz w:val="30"/>
          <w:szCs w:val="30"/>
          <w:u w:val="single"/>
        </w:rPr>
        <w:sym w:font="Wingdings 2" w:char="F02A"/>
      </w:r>
      <w:r>
        <w:rPr>
          <w:rFonts w:eastAsia="宋体"/>
          <w:color w:val="000000"/>
          <w:sz w:val="30"/>
          <w:szCs w:val="30"/>
          <w:u w:val="single"/>
        </w:rPr>
        <w:t xml:space="preserve">BSL-2 </w:t>
      </w:r>
      <w:r>
        <w:rPr>
          <w:rFonts w:eastAsia="宋体"/>
          <w:color w:val="000000"/>
          <w:sz w:val="30"/>
          <w:szCs w:val="30"/>
          <w:u w:val="single"/>
        </w:rPr>
        <w:sym w:font="Wingdings 2" w:char="F02A"/>
      </w:r>
      <w:r>
        <w:rPr>
          <w:rFonts w:eastAsia="宋体"/>
          <w:color w:val="000000"/>
          <w:sz w:val="30"/>
          <w:szCs w:val="30"/>
          <w:u w:val="single"/>
        </w:rPr>
        <w:t>ABSL-2</w:t>
      </w:r>
    </w:p>
    <w:p>
      <w:pPr>
        <w:adjustRightInd/>
        <w:snapToGrid/>
        <w:spacing w:line="240" w:lineRule="auto"/>
        <w:ind w:firstLine="600"/>
        <w:rPr>
          <w:rFonts w:eastAsia="宋体"/>
          <w:color w:val="000000"/>
          <w:sz w:val="30"/>
          <w:szCs w:val="30"/>
        </w:rPr>
      </w:pPr>
    </w:p>
    <w:p>
      <w:pPr>
        <w:adjustRightInd/>
        <w:snapToGrid/>
        <w:spacing w:line="240" w:lineRule="auto"/>
        <w:ind w:firstLine="600"/>
        <w:rPr>
          <w:rFonts w:eastAsia="Times New Roman"/>
          <w:color w:val="000000"/>
          <w:sz w:val="30"/>
          <w:szCs w:val="30"/>
          <w:u w:val="single"/>
        </w:rPr>
      </w:pPr>
      <w:r>
        <w:rPr>
          <w:rFonts w:eastAsia="宋体"/>
          <w:color w:val="000000"/>
          <w:sz w:val="30"/>
          <w:szCs w:val="30"/>
        </w:rPr>
        <w:t>设立单位（公章）：</w:t>
      </w:r>
      <w:r>
        <w:rPr>
          <w:rFonts w:eastAsia="宋体"/>
          <w:color w:val="000000"/>
          <w:sz w:val="30"/>
          <w:szCs w:val="30"/>
          <w:u w:val="single"/>
        </w:rPr>
        <w:t xml:space="preserve">                              </w:t>
      </w: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30"/>
          <w:szCs w:val="30"/>
        </w:rPr>
      </w:pP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30"/>
          <w:szCs w:val="30"/>
          <w:u w:val="single"/>
        </w:rPr>
      </w:pPr>
      <w:r>
        <w:rPr>
          <w:rFonts w:eastAsia="宋体"/>
          <w:color w:val="000000"/>
          <w:sz w:val="30"/>
          <w:szCs w:val="30"/>
        </w:rPr>
        <w:t xml:space="preserve">    所  在  县  区</w:t>
      </w:r>
      <w:r>
        <w:rPr>
          <w:rFonts w:hint="eastAsia" w:eastAsia="宋体"/>
          <w:color w:val="000000"/>
          <w:sz w:val="30"/>
          <w:szCs w:val="30"/>
          <w:lang w:eastAsia="zh-CN"/>
        </w:rPr>
        <w:t>：</w:t>
      </w:r>
      <w:r>
        <w:rPr>
          <w:rFonts w:eastAsia="宋体"/>
          <w:color w:val="000000"/>
          <w:sz w:val="30"/>
          <w:szCs w:val="30"/>
        </w:rPr>
        <w:t xml:space="preserve"> </w:t>
      </w:r>
      <w:r>
        <w:rPr>
          <w:rFonts w:eastAsia="宋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30"/>
          <w:szCs w:val="30"/>
        </w:rPr>
      </w:pPr>
    </w:p>
    <w:p>
      <w:pPr>
        <w:adjustRightInd/>
        <w:snapToGrid/>
        <w:spacing w:line="240" w:lineRule="auto"/>
        <w:ind w:firstLine="600"/>
        <w:rPr>
          <w:rFonts w:eastAsia="宋体"/>
          <w:color w:val="000000"/>
          <w:sz w:val="30"/>
          <w:szCs w:val="30"/>
          <w:u w:val="single"/>
        </w:rPr>
      </w:pPr>
      <w:r>
        <w:rPr>
          <w:rFonts w:eastAsia="宋体"/>
          <w:color w:val="000000"/>
          <w:sz w:val="30"/>
          <w:szCs w:val="30"/>
        </w:rPr>
        <w:t>联    系    人：</w:t>
      </w:r>
      <w:r>
        <w:rPr>
          <w:rFonts w:eastAsia="宋体"/>
          <w:color w:val="000000"/>
          <w:sz w:val="30"/>
          <w:szCs w:val="30"/>
          <w:u w:val="single"/>
        </w:rPr>
        <w:t xml:space="preserve">                              </w:t>
      </w:r>
    </w:p>
    <w:p>
      <w:pPr>
        <w:adjustRightInd/>
        <w:snapToGrid/>
        <w:spacing w:line="240" w:lineRule="auto"/>
        <w:ind w:firstLine="600"/>
        <w:rPr>
          <w:rFonts w:eastAsia="宋体"/>
          <w:color w:val="000000"/>
          <w:sz w:val="30"/>
          <w:szCs w:val="30"/>
        </w:rPr>
      </w:pPr>
    </w:p>
    <w:p>
      <w:pPr>
        <w:adjustRightInd/>
        <w:snapToGrid/>
        <w:spacing w:line="240" w:lineRule="auto"/>
        <w:ind w:firstLine="600"/>
        <w:rPr>
          <w:rFonts w:eastAsia="宋体"/>
          <w:color w:val="000000"/>
          <w:sz w:val="28"/>
          <w:szCs w:val="22"/>
          <w:u w:val="single"/>
        </w:rPr>
      </w:pPr>
      <w:r>
        <w:rPr>
          <w:rFonts w:eastAsia="宋体"/>
          <w:color w:val="000000"/>
          <w:sz w:val="30"/>
          <w:szCs w:val="30"/>
        </w:rPr>
        <w:t>联   系  电  话：</w:t>
      </w:r>
      <w:r>
        <w:rPr>
          <w:rFonts w:eastAsia="宋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/>
        <w:snapToGrid/>
        <w:spacing w:line="240" w:lineRule="auto"/>
        <w:ind w:firstLine="0" w:firstLineChars="0"/>
        <w:rPr>
          <w:rFonts w:eastAsia="Times New Roman"/>
          <w:color w:val="000000"/>
          <w:sz w:val="28"/>
          <w:szCs w:val="2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eastAsia="Times New Roman"/>
          <w:color w:val="000000"/>
          <w:sz w:val="28"/>
          <w:szCs w:val="22"/>
        </w:rPr>
      </w:pPr>
      <w:r>
        <w:rPr>
          <w:rFonts w:eastAsia="宋体"/>
          <w:color w:val="000000"/>
          <w:sz w:val="28"/>
          <w:szCs w:val="22"/>
        </w:rPr>
        <w:t>填表日期：年  月  日</w:t>
      </w:r>
    </w:p>
    <w:p>
      <w:pPr>
        <w:adjustRightInd/>
        <w:snapToGrid/>
        <w:spacing w:line="240" w:lineRule="auto"/>
        <w:ind w:firstLine="0" w:firstLineChars="0"/>
        <w:rPr>
          <w:rFonts w:eastAsia="宋体"/>
          <w:b/>
          <w:color w:val="000000"/>
          <w:sz w:val="28"/>
          <w:szCs w:val="22"/>
        </w:rPr>
      </w:pPr>
    </w:p>
    <w:p>
      <w:pPr>
        <w:adjustRightInd/>
        <w:snapToGrid/>
        <w:spacing w:line="240" w:lineRule="auto"/>
        <w:ind w:firstLine="0" w:firstLineChars="0"/>
        <w:rPr>
          <w:rFonts w:eastAsia="宋体"/>
          <w:b/>
          <w:color w:val="000000"/>
          <w:sz w:val="28"/>
          <w:szCs w:val="2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Cs w:val="32"/>
        </w:rPr>
      </w:pPr>
      <w:r>
        <w:rPr>
          <w:rFonts w:eastAsia="宋体"/>
          <w:b/>
          <w:color w:val="000000"/>
          <w:szCs w:val="32"/>
        </w:rPr>
        <w:t>湖南省农业农村厅制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 w:val="28"/>
          <w:szCs w:val="2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5"/>
        <w:gridCol w:w="371"/>
        <w:gridCol w:w="316"/>
        <w:gridCol w:w="384"/>
        <w:gridCol w:w="202"/>
        <w:gridCol w:w="767"/>
        <w:gridCol w:w="417"/>
        <w:gridCol w:w="356"/>
        <w:gridCol w:w="500"/>
        <w:gridCol w:w="548"/>
        <w:gridCol w:w="455"/>
        <w:gridCol w:w="736"/>
        <w:gridCol w:w="325"/>
        <w:gridCol w:w="681"/>
        <w:gridCol w:w="408"/>
        <w:gridCol w:w="176"/>
        <w:gridCol w:w="12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b/>
                <w:color w:val="000000"/>
                <w:sz w:val="21"/>
                <w:szCs w:val="22"/>
              </w:rPr>
              <w:t>一、实验室概况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实验室名称</w:t>
            </w:r>
          </w:p>
        </w:tc>
        <w:tc>
          <w:tcPr>
            <w:tcW w:w="62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实验室地址</w:t>
            </w:r>
          </w:p>
        </w:tc>
        <w:tc>
          <w:tcPr>
            <w:tcW w:w="62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建设情况</w:t>
            </w:r>
          </w:p>
        </w:tc>
        <w:tc>
          <w:tcPr>
            <w:tcW w:w="62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□已运行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□新建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□改建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□扩建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实验室负责人</w:t>
            </w:r>
          </w:p>
        </w:tc>
        <w:tc>
          <w:tcPr>
            <w:tcW w:w="1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实验室生物</w:t>
            </w:r>
          </w:p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安全负责人</w:t>
            </w:r>
          </w:p>
        </w:tc>
        <w:tc>
          <w:tcPr>
            <w:tcW w:w="1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电子信箱</w:t>
            </w:r>
          </w:p>
        </w:tc>
        <w:tc>
          <w:tcPr>
            <w:tcW w:w="1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传真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实验室面积（</w:t>
            </w:r>
            <w:r>
              <w:rPr>
                <w:rFonts w:eastAsia="Times New Roman"/>
                <w:color w:val="000000"/>
                <w:sz w:val="21"/>
                <w:szCs w:val="22"/>
              </w:rPr>
              <w:t>M</w:t>
            </w:r>
            <w:r>
              <w:rPr>
                <w:rFonts w:eastAsia="Times New Roman"/>
                <w:color w:val="000000"/>
                <w:sz w:val="21"/>
                <w:szCs w:val="22"/>
                <w:vertAlign w:val="superscript"/>
              </w:rPr>
              <w:t>2</w:t>
            </w:r>
            <w:r>
              <w:rPr>
                <w:rFonts w:eastAsia="宋体"/>
                <w:color w:val="000000"/>
                <w:sz w:val="21"/>
                <w:szCs w:val="22"/>
              </w:rPr>
              <w:t>）</w:t>
            </w:r>
          </w:p>
        </w:tc>
        <w:tc>
          <w:tcPr>
            <w:tcW w:w="1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生物安全等级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认证情况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认证部门</w:t>
            </w: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证书名称</w:t>
            </w: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证书编号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有效日期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after="200" w:line="290" w:lineRule="exact"/>
              <w:ind w:firstLine="0" w:firstLineChars="0"/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after="200" w:line="290" w:lineRule="exact"/>
              <w:ind w:firstLine="0" w:firstLineChars="0"/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after="200" w:line="290" w:lineRule="exact"/>
              <w:ind w:firstLine="0" w:firstLineChars="0"/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after="200" w:line="290" w:lineRule="exact"/>
              <w:ind w:firstLine="0" w:firstLineChars="0"/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实验室用途</w:t>
            </w:r>
          </w:p>
        </w:tc>
        <w:tc>
          <w:tcPr>
            <w:tcW w:w="62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□研究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□教学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□检测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□诊断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□其它（请注明）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b/>
                <w:color w:val="000000"/>
                <w:sz w:val="21"/>
                <w:szCs w:val="22"/>
              </w:rPr>
              <w:t>二、实验室工作人员情况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实验室人员</w:t>
            </w:r>
          </w:p>
        </w:tc>
        <w:tc>
          <w:tcPr>
            <w:tcW w:w="62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工作人员</w:t>
            </w:r>
            <w:r>
              <w:rPr>
                <w:rFonts w:eastAsia="Times New Roman"/>
                <w:color w:val="000000"/>
                <w:sz w:val="21"/>
                <w:szCs w:val="22"/>
              </w:rPr>
              <w:t>____</w:t>
            </w:r>
            <w:r>
              <w:rPr>
                <w:rFonts w:eastAsia="宋体"/>
                <w:color w:val="000000"/>
                <w:sz w:val="21"/>
                <w:szCs w:val="22"/>
              </w:rPr>
              <w:t>名，其中技术人员</w:t>
            </w:r>
            <w:r>
              <w:rPr>
                <w:rFonts w:eastAsia="Times New Roman"/>
                <w:color w:val="000000"/>
                <w:sz w:val="21"/>
                <w:szCs w:val="22"/>
              </w:rPr>
              <w:t>____</w:t>
            </w:r>
            <w:r>
              <w:rPr>
                <w:rFonts w:eastAsia="宋体"/>
                <w:color w:val="000000"/>
                <w:sz w:val="21"/>
                <w:szCs w:val="22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专业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学历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职称</w:t>
            </w:r>
            <w:r>
              <w:rPr>
                <w:rFonts w:eastAsia="Times New Roman"/>
                <w:color w:val="000000"/>
                <w:sz w:val="21"/>
                <w:szCs w:val="22"/>
              </w:rPr>
              <w:t>/</w:t>
            </w:r>
            <w:r>
              <w:rPr>
                <w:rFonts w:eastAsia="宋体"/>
                <w:color w:val="000000"/>
                <w:sz w:val="21"/>
                <w:szCs w:val="22"/>
              </w:rPr>
              <w:t>职务</w:t>
            </w: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是否经过生物安全培训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b/>
                <w:color w:val="000000"/>
                <w:sz w:val="21"/>
                <w:szCs w:val="22"/>
              </w:rPr>
            </w:pPr>
            <w:r>
              <w:rPr>
                <w:rFonts w:eastAsia="宋体"/>
                <w:b/>
                <w:color w:val="000000"/>
                <w:sz w:val="21"/>
                <w:szCs w:val="22"/>
              </w:rPr>
              <w:t>三、生物安全防护设备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名称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规格型号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生产厂家</w:t>
            </w: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购置日期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设备状态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b/>
                <w:color w:val="000000"/>
                <w:sz w:val="21"/>
                <w:szCs w:val="22"/>
              </w:rPr>
              <w:t>四、实验室生物安全管理体系文件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1365" w:firstLineChars="0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1.生物安全管理手册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有□  无□     文件总数（份）：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文件名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2.生物安全手册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有□  无□    文件总数（份）：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文件名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color w:val="000000"/>
                <w:sz w:val="21"/>
                <w:szCs w:val="22"/>
              </w:rPr>
            </w:pP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3.标准操作程序</w:t>
            </w:r>
            <w:r>
              <w:rPr>
                <w:rFonts w:hint="eastAsia" w:ascii="宋体" w:hAnsi="宋体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2"/>
              </w:rPr>
              <w:t>有□  无□    文件总数（份）：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文件名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Times New Roman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真实性声明</w:t>
            </w:r>
          </w:p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420" w:firstLineChars="0"/>
              <w:rPr>
                <w:rFonts w:eastAsia="Times New Roman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本单位设立的实验室已按备案表格所列内容，将实验室有关情况进行了如实的填写，保证本表格及有关附件提供的信息真实、准确、完整。若所提供信息失实或者有意隐瞒，本单位将承担相应的法律责任。</w:t>
            </w: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3780" w:firstLineChars="0"/>
              <w:rPr>
                <w:rFonts w:eastAsia="Times New Roman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法定代表人（负责人）签字：</w:t>
            </w:r>
          </w:p>
          <w:p>
            <w:pPr>
              <w:adjustRightInd/>
              <w:snapToGrid/>
              <w:spacing w:line="290" w:lineRule="exact"/>
              <w:ind w:firstLine="5460" w:firstLineChars="0"/>
              <w:jc w:val="left"/>
              <w:rPr>
                <w:rFonts w:eastAsia="Times New Roman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单位盖章：</w:t>
            </w:r>
          </w:p>
          <w:p>
            <w:pPr>
              <w:adjustRightInd/>
              <w:snapToGrid/>
              <w:spacing w:line="290" w:lineRule="exact"/>
              <w:ind w:right="420" w:firstLine="5955" w:firstLineChars="2836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/>
              <w:snapToGrid/>
              <w:spacing w:line="290" w:lineRule="exact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市级农业行政主管部门备案意见</w:t>
            </w:r>
          </w:p>
        </w:tc>
        <w:tc>
          <w:tcPr>
            <w:tcW w:w="69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/>
              <w:snapToGrid/>
              <w:spacing w:line="290" w:lineRule="exact"/>
              <w:ind w:firstLine="3360" w:firstLineChars="0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3360" w:firstLineChars="0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3360" w:firstLineChars="0"/>
              <w:rPr>
                <w:rFonts w:eastAsia="Times New Roman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宋体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宋体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宋体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宋体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0" w:firstLineChars="0"/>
              <w:rPr>
                <w:rFonts w:eastAsia="宋体"/>
                <w:color w:val="000000"/>
                <w:sz w:val="21"/>
                <w:szCs w:val="22"/>
              </w:rPr>
            </w:pPr>
          </w:p>
          <w:p>
            <w:pPr>
              <w:adjustRightInd/>
              <w:snapToGrid/>
              <w:spacing w:line="290" w:lineRule="exact"/>
              <w:ind w:firstLine="3675" w:firstLineChars="0"/>
              <w:rPr>
                <w:rFonts w:eastAsia="Times New Roman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（盖章）</w:t>
            </w:r>
          </w:p>
          <w:p>
            <w:pPr>
              <w:adjustRightInd/>
              <w:snapToGrid/>
              <w:spacing w:line="290" w:lineRule="exact"/>
              <w:ind w:right="420" w:firstLine="4485" w:firstLineChars="2136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年   月   日</w:t>
            </w:r>
          </w:p>
          <w:p>
            <w:pPr>
              <w:adjustRightInd/>
              <w:snapToGrid/>
              <w:spacing w:line="290" w:lineRule="exact"/>
              <w:ind w:right="420" w:firstLine="4485" w:firstLineChars="2136"/>
              <w:rPr>
                <w:rFonts w:eastAsia="宋体"/>
                <w:color w:val="000000"/>
                <w:sz w:val="21"/>
                <w:szCs w:val="22"/>
              </w:rPr>
            </w:pPr>
          </w:p>
        </w:tc>
      </w:tr>
    </w:tbl>
    <w:p>
      <w:pPr>
        <w:adjustRightInd/>
        <w:spacing w:line="320" w:lineRule="exact"/>
        <w:ind w:firstLine="0" w:firstLineChars="0"/>
        <w:rPr>
          <w:rFonts w:eastAsia="Times New Roman"/>
          <w:b/>
          <w:color w:val="000000"/>
          <w:sz w:val="21"/>
          <w:szCs w:val="22"/>
        </w:rPr>
      </w:pPr>
      <w:r>
        <w:rPr>
          <w:rFonts w:eastAsia="宋体"/>
          <w:b/>
          <w:color w:val="000000"/>
          <w:sz w:val="21"/>
          <w:szCs w:val="22"/>
        </w:rPr>
        <w:t>填表说明：</w:t>
      </w:r>
      <w:r>
        <w:rPr>
          <w:rFonts w:eastAsia="宋体"/>
          <w:color w:val="000000"/>
          <w:sz w:val="21"/>
          <w:szCs w:val="22"/>
        </w:rPr>
        <w:t>生物安全等级：指实验室从事该项检验采用生物安全防护级别，分为</w:t>
      </w:r>
      <w:r>
        <w:rPr>
          <w:rFonts w:eastAsia="Times New Roman"/>
          <w:color w:val="000000"/>
          <w:sz w:val="21"/>
          <w:szCs w:val="22"/>
        </w:rPr>
        <w:t>BSL-1</w:t>
      </w:r>
      <w:r>
        <w:rPr>
          <w:rFonts w:eastAsia="宋体"/>
          <w:color w:val="000000"/>
          <w:sz w:val="21"/>
          <w:szCs w:val="22"/>
        </w:rPr>
        <w:t>、</w:t>
      </w:r>
      <w:r>
        <w:rPr>
          <w:rFonts w:eastAsia="Times New Roman"/>
          <w:color w:val="000000"/>
          <w:sz w:val="21"/>
          <w:szCs w:val="22"/>
        </w:rPr>
        <w:t>BSL-2</w:t>
      </w:r>
      <w:r>
        <w:rPr>
          <w:rFonts w:eastAsia="宋体"/>
          <w:color w:val="000000"/>
          <w:sz w:val="21"/>
          <w:szCs w:val="22"/>
        </w:rPr>
        <w:t>二级；从事动物研究的生物安全级别分为</w:t>
      </w:r>
      <w:r>
        <w:rPr>
          <w:rFonts w:eastAsia="Times New Roman"/>
          <w:color w:val="000000"/>
          <w:sz w:val="21"/>
          <w:szCs w:val="22"/>
        </w:rPr>
        <w:t>ABSL-1</w:t>
      </w:r>
      <w:r>
        <w:rPr>
          <w:rFonts w:eastAsia="宋体"/>
          <w:color w:val="000000"/>
          <w:sz w:val="21"/>
          <w:szCs w:val="22"/>
        </w:rPr>
        <w:t>、</w:t>
      </w:r>
      <w:r>
        <w:rPr>
          <w:rFonts w:eastAsia="Times New Roman"/>
          <w:color w:val="000000"/>
          <w:sz w:val="21"/>
          <w:szCs w:val="22"/>
        </w:rPr>
        <w:t>ABSL-2</w:t>
      </w:r>
      <w:r>
        <w:rPr>
          <w:rFonts w:eastAsia="宋体"/>
          <w:color w:val="000000"/>
          <w:sz w:val="21"/>
          <w:szCs w:val="22"/>
        </w:rPr>
        <w:t>二级。</w:t>
      </w:r>
    </w:p>
    <w:p>
      <w:pPr>
        <w:adjustRightInd/>
        <w:spacing w:line="320" w:lineRule="exact"/>
        <w:ind w:firstLine="0" w:firstLineChars="0"/>
        <w:rPr>
          <w:rFonts w:eastAsia="Times New Roman"/>
          <w:color w:val="000000"/>
          <w:sz w:val="21"/>
          <w:szCs w:val="22"/>
        </w:rPr>
      </w:pPr>
      <w:r>
        <w:rPr>
          <w:rFonts w:eastAsia="宋体"/>
          <w:color w:val="000000"/>
          <w:sz w:val="21"/>
          <w:szCs w:val="22"/>
        </w:rPr>
        <w:t>生物安全防护设备：包括生物安全柜、压力蒸汽灭菌器、污水处理设备、空气消毒设备等。</w:t>
      </w:r>
    </w:p>
    <w:p>
      <w:pPr>
        <w:widowControl w:val="0"/>
        <w:adjustRightInd w:val="0"/>
        <w:snapToGrid w:val="0"/>
        <w:spacing w:line="579" w:lineRule="atLeast"/>
        <w:ind w:firstLine="0" w:firstLineChars="0"/>
        <w:jc w:val="both"/>
        <w:outlineLvl w:val="1"/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ind w:firstLine="640"/>
      </w:pP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Cs w:val="32"/>
        </w:rPr>
      </w:pPr>
      <w:r>
        <w:rPr>
          <w:rFonts w:eastAsia="宋体"/>
          <w:b/>
          <w:color w:val="000000"/>
          <w:szCs w:val="32"/>
        </w:rPr>
        <w:t>动物病原微生物实验室生物安全责任承诺书</w:t>
      </w: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市（州）农业农村局：</w:t>
      </w: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 xml:space="preserve">     本申请人申请动物病原微生物实验室备案，对于告知的内容已清楚、全面了解，将认真履行告知的义务，接受农业农村主管部门的监督管理，并郑重作出如下承诺：</w:t>
      </w:r>
    </w:p>
    <w:p>
      <w:pPr>
        <w:adjustRightInd/>
        <w:spacing w:line="500" w:lineRule="atLeast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1. 自觉遵守《</w:t>
      </w:r>
      <w:r>
        <w:rPr>
          <w:rFonts w:hint="eastAsia" w:eastAsia="宋体"/>
          <w:color w:val="000000"/>
          <w:szCs w:val="32"/>
          <w:lang w:eastAsia="zh-CN"/>
        </w:rPr>
        <w:t>中华人民共和国</w:t>
      </w:r>
      <w:r>
        <w:rPr>
          <w:rFonts w:eastAsia="宋体"/>
          <w:color w:val="000000"/>
          <w:szCs w:val="32"/>
        </w:rPr>
        <w:t>生物安全法》《</w:t>
      </w:r>
      <w:r>
        <w:rPr>
          <w:rFonts w:hint="eastAsia" w:eastAsia="宋体"/>
          <w:color w:val="000000"/>
          <w:szCs w:val="32"/>
          <w:lang w:eastAsia="zh-CN"/>
        </w:rPr>
        <w:t>中华人民共和国</w:t>
      </w:r>
      <w:r>
        <w:rPr>
          <w:rFonts w:eastAsia="宋体"/>
          <w:color w:val="000000"/>
          <w:szCs w:val="32"/>
        </w:rPr>
        <w:t>动物防疫法》《病原微生物实验室生物安全管理条例》及相关的规章、规范和标准等。</w:t>
      </w:r>
    </w:p>
    <w:p>
      <w:pPr>
        <w:adjustRightInd/>
        <w:spacing w:line="500" w:lineRule="atLeast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2. 自觉履行法定代表人职责，建立健全并落实实验室安全管理制度，实行全员培训上岗。</w:t>
      </w:r>
    </w:p>
    <w:p>
      <w:pPr>
        <w:adjustRightInd/>
        <w:spacing w:line="500" w:lineRule="atLeast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3. 严格依据备案的内容开展实验活动，不擅自改变病原微生物检测项目范围，不从事高致病性病原微生物或疑似高致病性病原微生物实验活动。</w:t>
      </w:r>
    </w:p>
    <w:p>
      <w:pPr>
        <w:adjustRightInd/>
        <w:spacing w:line="500" w:lineRule="atLeast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4. 加强对实验活动废弃物的管理，依法对废水、废气以及其他废弃物进行处置，采取措施防止污染。</w:t>
      </w:r>
    </w:p>
    <w:p>
      <w:pPr>
        <w:adjustRightInd/>
        <w:spacing w:line="500" w:lineRule="atLeast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5. 自觉接受相关部门的监督检查。</w:t>
      </w: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 xml:space="preserve">    如违反了《</w:t>
      </w:r>
      <w:r>
        <w:rPr>
          <w:rFonts w:hint="eastAsia" w:eastAsia="宋体"/>
          <w:color w:val="000000"/>
          <w:szCs w:val="32"/>
          <w:lang w:eastAsia="zh-CN"/>
        </w:rPr>
        <w:t>中华人民共和国</w:t>
      </w:r>
      <w:r>
        <w:rPr>
          <w:rFonts w:eastAsia="宋体"/>
          <w:color w:val="000000"/>
          <w:szCs w:val="32"/>
        </w:rPr>
        <w:t>生物安全法》和国家有关动物病原微生物实验室生物安全管理的有关规定，本申请人将承担由此产生的法律责任。</w:t>
      </w: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 xml:space="preserve">              实验室设立单位法定代表人（签章）：</w:t>
      </w:r>
    </w:p>
    <w:p>
      <w:pPr>
        <w:adjustRightInd/>
        <w:spacing w:line="500" w:lineRule="atLeast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 xml:space="preserve">                              年  月  日</w:t>
      </w:r>
    </w:p>
    <w:p>
      <w:pPr>
        <w:widowControl w:val="0"/>
        <w:adjustRightInd w:val="0"/>
        <w:snapToGrid w:val="0"/>
        <w:spacing w:line="579" w:lineRule="atLeast"/>
        <w:ind w:firstLine="0" w:firstLineChars="0"/>
        <w:jc w:val="both"/>
        <w:outlineLvl w:val="1"/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ind w:firstLine="640"/>
      </w:pP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Cs w:val="32"/>
        </w:rPr>
      </w:pPr>
      <w:r>
        <w:rPr>
          <w:rFonts w:eastAsia="宋体"/>
          <w:b/>
          <w:color w:val="000000"/>
          <w:szCs w:val="32"/>
        </w:rPr>
        <w:t>动物病原微生物实验室备案凭证（参考模板）</w:t>
      </w:r>
    </w:p>
    <w:p>
      <w:pPr>
        <w:adjustRightInd/>
        <w:snapToGrid/>
        <w:spacing w:line="240" w:lineRule="auto"/>
        <w:ind w:firstLine="4960" w:firstLineChars="1550"/>
        <w:rPr>
          <w:rFonts w:eastAsia="宋体"/>
          <w:b/>
          <w:color w:val="000000"/>
          <w:szCs w:val="32"/>
        </w:rPr>
      </w:pPr>
      <w:r>
        <w:rPr>
          <w:rFonts w:eastAsia="宋体"/>
          <w:b/>
          <w:color w:val="000000"/>
          <w:szCs w:val="32"/>
        </w:rPr>
        <w:t>备案编号：</w:t>
      </w:r>
    </w:p>
    <w:p>
      <w:pPr>
        <w:adjustRightInd/>
        <w:snapToGrid/>
        <w:spacing w:line="240" w:lineRule="auto"/>
        <w:ind w:firstLine="0" w:firstLineChars="0"/>
        <w:rPr>
          <w:rFonts w:eastAsia="宋体"/>
          <w:color w:val="000000"/>
          <w:szCs w:val="32"/>
        </w:rPr>
      </w:pPr>
      <w:r>
        <w:rPr>
          <w:rFonts w:hint="eastAsia" w:eastAsia="宋体"/>
          <w:color w:val="000000"/>
          <w:szCs w:val="32"/>
          <w:u w:val="single"/>
        </w:rPr>
        <w:t xml:space="preserve"> </w:t>
      </w:r>
      <w:r>
        <w:rPr>
          <w:rFonts w:eastAsia="宋体"/>
          <w:color w:val="000000"/>
          <w:szCs w:val="32"/>
          <w:u w:val="single"/>
        </w:rPr>
        <w:t xml:space="preserve">           </w:t>
      </w:r>
      <w:r>
        <w:rPr>
          <w:rFonts w:hint="eastAsia" w:eastAsia="宋体"/>
          <w:color w:val="000000"/>
          <w:szCs w:val="32"/>
          <w:u w:val="single"/>
        </w:rPr>
        <w:t xml:space="preserve">      </w:t>
      </w:r>
    </w:p>
    <w:p>
      <w:pPr>
        <w:adjustRightInd/>
        <w:snapToGrid/>
        <w:spacing w:line="240" w:lineRule="auto"/>
        <w:ind w:firstLine="800" w:firstLineChars="2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 xml:space="preserve"> 年 月 日，你单位向本机关申报动物病原微生物实验室生物安全 （一级/二级）备案，并提交备案材料如下：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（一）动物病原微生物实验室备案登记表一式两份；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（二）实验室设立单位的法人资格证明复印件一份；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（三）实验室生物安全责任承诺书一份；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（四）实验室设立单位的生物安全组织管理框架图（应</w:t>
      </w:r>
    </w:p>
    <w:p>
      <w:pPr>
        <w:adjustRightInd/>
        <w:snapToGrid/>
        <w:spacing w:line="240" w:lineRule="auto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明确显示实验室生物安全管理职责和管理关系）一份；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（五）实验室建筑布局平面图和功能区布局图；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（六）实验室可能涉及第一类、第二类动物病原微生物</w:t>
      </w:r>
    </w:p>
    <w:p>
      <w:pPr>
        <w:adjustRightInd/>
        <w:snapToGrid/>
        <w:spacing w:line="240" w:lineRule="auto"/>
        <w:ind w:firstLine="0" w:firstLineChars="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有关实验活动的风险评估报告一份；</w:t>
      </w:r>
    </w:p>
    <w:p>
      <w:pPr>
        <w:adjustRightInd/>
        <w:snapToGrid/>
        <w:spacing w:line="240" w:lineRule="auto"/>
        <w:ind w:firstLine="480" w:firstLineChars="1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（七）实验室生物安全应急预案。</w:t>
      </w:r>
    </w:p>
    <w:p>
      <w:pPr>
        <w:adjustRightInd/>
        <w:snapToGrid/>
        <w:spacing w:line="240" w:lineRule="auto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经本机关审查，认为申报备案材料齐全，实验室符合有关规定要求，决定予以备案登记。</w:t>
      </w:r>
    </w:p>
    <w:p>
      <w:pPr>
        <w:adjustRightInd/>
        <w:snapToGrid/>
        <w:spacing w:line="240" w:lineRule="auto"/>
        <w:ind w:firstLine="640"/>
        <w:rPr>
          <w:rFonts w:eastAsia="宋体"/>
          <w:color w:val="000000"/>
          <w:szCs w:val="32"/>
        </w:rPr>
      </w:pPr>
    </w:p>
    <w:p>
      <w:pPr>
        <w:adjustRightInd/>
        <w:snapToGrid/>
        <w:spacing w:line="240" w:lineRule="auto"/>
        <w:ind w:firstLine="4320" w:firstLineChars="13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市（州）农业农村局（印章）</w:t>
      </w:r>
    </w:p>
    <w:p>
      <w:pPr>
        <w:adjustRightInd/>
        <w:snapToGrid/>
        <w:spacing w:line="240" w:lineRule="auto"/>
        <w:ind w:firstLine="5600" w:firstLineChars="175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年  月  日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Cs w:val="3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Cs w:val="32"/>
        </w:rPr>
      </w:pPr>
      <w:r>
        <w:rPr>
          <w:rFonts w:eastAsia="宋体"/>
          <w:b/>
          <w:color w:val="000000"/>
          <w:szCs w:val="32"/>
        </w:rPr>
        <w:t>备案凭证相关说明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/>
          <w:b/>
          <w:color w:val="000000"/>
          <w:szCs w:val="32"/>
        </w:rPr>
      </w:pPr>
    </w:p>
    <w:p>
      <w:pPr>
        <w:adjustRightInd/>
        <w:snapToGrid/>
        <w:spacing w:line="240" w:lineRule="auto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1. 此备案旨在了解你单位实验室及实验活动基本情况，不作为审核依据。请你单位备案后，严格按照《中华人民共和国生物安全法》《中华人民共和国动物防疫法》《病原微生物实验室生物安全管理条例》等法律法规从事相关实验活动，规范实验室管理。</w:t>
      </w:r>
    </w:p>
    <w:p>
      <w:pPr>
        <w:adjustRightInd/>
        <w:snapToGrid/>
        <w:spacing w:line="240" w:lineRule="auto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2. 本凭证一式两份，备案部门和申报单位各一份。</w:t>
      </w:r>
    </w:p>
    <w:p>
      <w:pPr>
        <w:adjustRightInd/>
        <w:snapToGrid/>
        <w:spacing w:line="240" w:lineRule="auto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3. 实验室备案编号由“设区市车辆代码+年度（4 位）＋实验室备案登记编号（2位）+实验室生物安全等级代码（1 位）”组成。实验室生物安全等级代码为：生物安全一级为1，生物安全二级为2。如 2022 年长沙某兽医实验室申请生物安全二级备案，实验室备案登记编号为 01，生物安全等级为 2，此单位备案登记的实验室编号为：湘A202201-2。</w:t>
      </w:r>
    </w:p>
    <w:p>
      <w:pPr>
        <w:adjustRightInd/>
        <w:snapToGrid/>
        <w:spacing w:line="240" w:lineRule="auto"/>
        <w:ind w:firstLine="640"/>
        <w:rPr>
          <w:rFonts w:eastAsia="宋体"/>
          <w:color w:val="000000"/>
          <w:szCs w:val="32"/>
        </w:rPr>
      </w:pPr>
      <w:r>
        <w:rPr>
          <w:rFonts w:eastAsia="宋体"/>
          <w:color w:val="000000"/>
          <w:szCs w:val="32"/>
        </w:rPr>
        <w:t>4. 实验室场地、实验项目等重要备案项目发生变更的，应当自变更之日起 30 日内向原备案机关重新备案。</w:t>
      </w:r>
    </w:p>
    <w:p>
      <w:pPr>
        <w:adjustRightInd/>
        <w:snapToGrid/>
        <w:spacing w:line="240" w:lineRule="auto"/>
        <w:ind w:firstLine="640"/>
        <w:rPr>
          <w:color w:val="000000"/>
        </w:rPr>
      </w:pPr>
      <w:r>
        <w:rPr>
          <w:rFonts w:eastAsia="宋体"/>
          <w:color w:val="000000"/>
          <w:szCs w:val="32"/>
        </w:rPr>
        <w:t>5. 不再继续从事动物病原微生物实验活动的，应当及时向所原备案机关注销备案。</w:t>
      </w:r>
    </w:p>
    <w:p>
      <w:pPr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cols w:space="425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0" w:firstLineChars="0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hint="eastAsia" w:ascii="Times New Roman" w:hAnsi="Times New Roman" w:cs="Times New Roman"/>
        <w:sz w:val="28"/>
        <w:szCs w:val="28"/>
      </w:rPr>
      <w:t>—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12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hint="eastAsia" w:ascii="Times New Roman" w:hAnsi="Times New Roman" w:cs="Times New Roman"/>
        <w:sz w:val="28"/>
        <w:szCs w:val="28"/>
      </w:rPr>
      <w:t>—</w:t>
    </w:r>
  </w:p>
  <w:p>
    <w:pPr>
      <w:pStyle w:val="3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60"/>
      <w:rPr>
        <w:rStyle w:val="7"/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32"/>
        <w:szCs w:val="24"/>
      </w:rPr>
      <w:fldChar w:fldCharType="begin"/>
    </w:r>
    <w:r>
      <w:rPr>
        <w:rStyle w:val="7"/>
        <w:rFonts w:ascii="Times New Roman" w:hAnsi="Times New Roman" w:cs="Times New Roman"/>
        <w:sz w:val="32"/>
        <w:szCs w:val="24"/>
      </w:rPr>
      <w:instrText xml:space="preserve">PAGE  </w:instrText>
    </w:r>
    <w:r>
      <w:rPr>
        <w:rStyle w:val="7"/>
        <w:rFonts w:ascii="Times New Roman" w:hAnsi="Times New Roman" w:cs="Times New Roman"/>
        <w:sz w:val="32"/>
        <w:szCs w:val="24"/>
      </w:rPr>
      <w:fldChar w:fldCharType="separate"/>
    </w:r>
    <w:r>
      <w:rPr>
        <w:rStyle w:val="7"/>
        <w:rFonts w:ascii="Times New Roman" w:hAnsi="Times New Roman" w:cs="Times New Roman"/>
        <w:sz w:val="32"/>
        <w:szCs w:val="24"/>
      </w:rPr>
      <w:t>2</w:t>
    </w:r>
    <w:r>
      <w:rPr>
        <w:rStyle w:val="7"/>
        <w:rFonts w:ascii="Times New Roman" w:hAnsi="Times New Roman" w:cs="Times New Roman"/>
        <w:sz w:val="32"/>
        <w:szCs w:val="24"/>
      </w:rPr>
      <w:fldChar w:fldCharType="end"/>
    </w:r>
  </w:p>
  <w:p>
    <w:pPr>
      <w:pStyle w:val="3"/>
      <w:ind w:right="360" w:firstLine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ZmRjOGM0MGE5MDIyYzE2OTA3YmU0MjIwZjhkNGYifQ=="/>
  </w:docVars>
  <w:rsids>
    <w:rsidRoot w:val="12367F7F"/>
    <w:rsid w:val="123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  <w:outlineLvl w:val="1"/>
    </w:pPr>
    <w:rPr>
      <w:rFonts w:ascii="Times New Roman" w:hAnsi="Times New Roman" w:eastAsia="黑体" w:cs="Times New Roman"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2023-12-29T02:36:00Z</dcterms:created>
  <dc:creator>Rocy</dc:creator>
  <cp:lastModifiedBy>Rocy</cp:lastModifiedBy>
  <dcterms:modified xsi:type="dcterms:W3CDTF">2023-12-29T02:40:41Z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39EFBB51822F484DB579098072E66683_11</vt:lpwstr>
  </property>
</Properties>
</file>