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附件1</w:t>
      </w:r>
    </w:p>
    <w:p>
      <w:pPr>
        <w:pStyle w:val="2"/>
        <w:spacing w:before="144" w:beforeLines="25" w:line="500" w:lineRule="exact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2023年湖南省引种备案品种名录</w:t>
      </w:r>
      <w:bookmarkEnd w:id="0"/>
    </w:p>
    <w:p>
      <w:pPr>
        <w:spacing w:after="144" w:afterLines="25" w:line="500" w:lineRule="exact"/>
        <w:ind w:firstLine="0" w:firstLineChars="0"/>
        <w:jc w:val="center"/>
        <w:rPr>
          <w:rFonts w:eastAsia="楷体_GB2312"/>
          <w:kern w:val="0"/>
          <w:sz w:val="28"/>
          <w:szCs w:val="28"/>
        </w:rPr>
      </w:pPr>
      <w:r>
        <w:rPr>
          <w:rFonts w:eastAsia="楷体_GB2312"/>
          <w:kern w:val="0"/>
          <w:sz w:val="28"/>
          <w:szCs w:val="28"/>
        </w:rPr>
        <w:t>【（湘）引种〔2023〕第1号 】</w:t>
      </w:r>
    </w:p>
    <w:tbl>
      <w:tblPr>
        <w:tblStyle w:val="6"/>
        <w:tblW w:w="15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40"/>
        <w:gridCol w:w="991"/>
        <w:gridCol w:w="1386"/>
        <w:gridCol w:w="2214"/>
        <w:gridCol w:w="970"/>
        <w:gridCol w:w="3827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作物种类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序号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品种名称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引种者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育种者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审定编号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引种备案区域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引种者提供的抗病性试验数据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水稻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兵两优309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江西天涯种业有限公司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江西普胜农业开发有限责任公司、江西华昊水稻协同创新科技有限公司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赣审稻20190001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长沙市、衡阳市、株洲市、湘潭市、邵阳市、岳阳市、常德市、益阳市、永州市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叶瘟4.7级，穗瘟5.7级，穗瘟损失率2.3级，稻瘟病综合抗性指数3.8，白叶枯病5.0级。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嘉早丰18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浙江可得丰种业有限公司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浙江可得丰种业有限公司、浙江省嘉兴市农业科学研究院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浙审稻2019001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长沙市、衡阳市、株洲市、湘潭市、岳阳市、常德市、益阳市、永州市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叶瘟5.0级，穗瘟5.7级，穗瘟损失率3.0级，稻瘟病综合抗性指数4.2，白叶枯病5.0级。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宸两优665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江西金山种业有限公司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江西金山种业有限公司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赣审稻20200021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长沙市、邵阳市、岳阳市、益阳市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（注意防治稻瘟病、白叶枯病等病害）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叶瘟4.3级，穗瘟7.0级，穗瘟损失率4.3级，稻瘟病综合抗性指数5.0，白叶枯病7.0级，稻曲病2.0级，耐高温适应性鉴定评价等级“中等”。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沪优549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江苏丰大生物科技有限公司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上海市农业生物基因中心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鄂审稻2019026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长沙市、衡阳市、邵阳市、岳阳市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（注意防治白叶枯病等病害）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叶瘟4.3级，穗瘟6.3级，穗瘟损失率3.7级，稻瘟病综合抗性指数4.5，白叶枯病7.0级，稻曲病6.0级，耐高温适应性鉴定评价等级“较弱”。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两优899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袁氏种业高科技有限公司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安徽袁氏农业科技发展有限公司、合肥海关技术中心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皖审稻20211036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长沙市、衡阳市、株洲市、湘潭市、邵阳市、岳阳市、常德市、益阳市、怀化市、娄底市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叶瘟3.7级，穗瘟5.7级，穗瘟损失率3.0级，稻瘟病综合抗性指数3.8，白叶枯病5.0级，稻曲病5.0级，耐高温适应性鉴定评价等级“中等”。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华夏香丝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湖北华之夏种子有限责任公司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湖北华之夏种子有限责任公司、湖北省农业科学院粮食作物研究所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鄂审稻20210066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长沙市、邵阳市、岳阳市、常德市、益阳市、永州市、怀化市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叶瘟5.3级，穗瘟6.3级，穗瘟损失率4.3级，稻瘟病综合抗性指数5.1，白叶枯病5.0级，稻曲病2.0级，耐高温适应性鉴定评价等级“较弱”。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Q两优粤苗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安徽省荃银爱地农业科技有限公司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贵州筑农科种业有限责任公司、安徽荃银高科种业股份有限公司、广东省农业科学院水稻研究所、四川台沃种业有限责任公司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皖审稻20210010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长沙市、衡阳市、株洲市、湘潭市、邵阳市、岳阳市、常德市、怀化市、娄底市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叶瘟3.7级，穗瘟5.7级，穗瘟损失率2.3级，稻瘟病综合抗性指数3.5，白叶枯病5.0级，稻曲病3.0级，耐高温适应性鉴定评价等级“较强”。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Q两优5号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贵州筑农科种业有限责任公司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贵州筑农科种业有限责任公司、安徽荃银高科种业股份有限公司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皖审稻20210009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长沙市、衡阳市、湘潭市、岳阳市、常德市、益阳市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（注意防治稻曲病等病害）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叶瘟4.3级，穗瘟5.7级，穗瘟损失率3.0级，稻瘟病综合抗性指数4.0，白叶枯病5.0级，稻曲病7.0级，耐高温适应性鉴定评价等级“较强”。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隆晶优1212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湖南百分农业科技有限公司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合肥市合丰种业有限公司、湖南隆平高科种业科学研究院有限公司、广东省农业科学院水稻研究所、湖南亚华种业科学研究院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皖审稻20211058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长沙市、衡阳市、株洲市、湘潭市、邵阳市、岳阳市、常德市、益阳市、郴州市、永州市、怀化市、娄底市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叶瘟4.3级，穗瘟5.7级，穗瘟损失率2.3级，稻瘟病综合抗性指数3.7，白叶枯病5.0级，稻曲病1.0级，耐高温适应性鉴定评价等级“较弱”。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华珍115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湖北省种子集团有限公司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湖北省种子集团有限公司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鄂审稻20216002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长沙市、株洲市、湘潭市、岳阳市、常德市、益阳市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叶瘟4.7级，穗瘟6.3级，穗瘟损失率3.0级，稻瘟病综合抗性指数4.3，白叶枯病5.0级，稻曲病0.5级，耐高温适应性鉴定评价等级“中等”。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11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圳优6377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湖北省种子集团有限公司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湖北省种子集团有限公司、深圳市兆农农业科技有限公司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鄂审稻20206003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长沙市、衡阳市、株洲市、湘潭市、邵阳市、岳阳市、常德市、益阳市、郴州市、永州市、怀化市、娄底市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叶瘟4.7级，穗瘟5.7级，穗瘟损失率3.0级，稻瘟病综合抗性指数4.1，白叶枯病5.0级，稻曲病3.0级，耐高温适应性鉴定评价等级“较弱”。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两优五山丝苗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江西天涯种业有限公司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安徽锦色秀华农业科技有限公司、萍乡市农业科学研究所、广东省农业科学院水稻研究所、安徽荃银高科种业股份有限公司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皖审稻20221030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长沙市、衡阳市、株洲市、湘潭市、邵阳市、岳阳市、常德市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叶瘟3.7级，穗瘟5.7级，穗瘟损失率2.3级，稻瘟病综合抗性指数3.5，白叶枯病5.0级，稻曲病5.0级，耐高温适应性鉴定评价等级“中等”。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13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荃优德占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安徽五星农业科技有限公司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广德市农业科学研究所、安徽荃银高科种业股份有限公司、安徽五星农业科技有限公司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皖审稻20201007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长沙市、衡阳市、株洲市、湘潭市、邵阳市、岳阳市、常德市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叶瘟5.7级，穗瘟6.3级，穗瘟损失率3.0级，稻瘟病综合抗性指数4.5，白叶枯病5.0级，稻曲病4.0级，耐高温适应性鉴定评价等级“中等”。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星两优丝苗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安徽五星农业科技有限公司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安徽五星农业科技有限公司、福建华昊农业科技有限公司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皖审稻20211026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长沙市、衡阳市、株洲市、湘潭市、邵阳市、岳阳市、常德市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（注意防治稻曲病等病害）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叶瘟2.7级，穗瘟5.0级，穗瘟损失率3.0级，稻瘟病综合抗性指数3.4，白叶枯病5.0级，稻曲病7.0级，耐高温适应性鉴定评价等级“较强”。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15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徽两优五星丝苗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安徽五星农业科技有限公司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安徽五星农业科技有限公司、安徽省农业科学院水稻所、福建华昊农业科技有限公司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皖审稻20211028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长沙市、衡阳市、株洲市、湘潭市、邵阳市、岳阳市、常德市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（注意防治白叶枯病等病害）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叶瘟3.7级，穗瘟6.3级，穗瘟损失率3.0级，稻瘟病综合抗性指数4.0，白叶枯病7.0级，稻曲病2.5级，耐高温适应性鉴定评价等级“较强”。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16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荃优挺占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安徽五星农业科技有限公司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湖北农华农业科技有限公司、安徽荃银高科种业股份有限公司、湖南谷得乐农业科技有限公司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鄂审稻20210021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长沙市、衡阳市、株洲市、湘潭市、邵阳市、岳阳市、常德市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叶瘟4.0级，穗瘟5.7级，穗瘟损失率3.0级，稻瘟病综合抗性指数3.9，白叶枯病5.0级，稻曲病3.0级，耐高温适应性鉴定评价等级“较强”。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17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利丰占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湖北利众种业科技有限公司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湖北利众种业科技有限公司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鄂审稻20210036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长沙市、湘潭市、岳阳市、常德市、益阳市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叶瘟3.7级，穗瘟6.3级，穗瘟损失率3.7级，稻瘟病综合抗性指数4.4，白叶枯病5.0级，稻曲病4.0级，耐高温适应性鉴定评价等级“中等”。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18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香两优6218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湖北中香农业科技股份有限公司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湖北中香农业科技股份有限公司、孝感市孝南区农业科学研究所、孝感市农业科学院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鄂审稻20210013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衡阳市、邵阳市、岳阳市、常德市、怀化市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叶瘟4.3级，穗瘟5.7级，穗瘟损失率3.0级，稻瘟病综合抗性指数4.0，白叶枯病5.0级，稻曲病2.5级，耐高温适应性鉴定评价等级“中等”。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19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润珠丝苗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湖北中香农业科技股份有限公司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湖北中香农业科技股份有限公司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鄂审稻20210070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湘潭市、岳阳市、常德市、益阳市、永州市、怀化市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叶瘟3.3级，穗瘟5.0级，穗瘟损失率3.0级，稻瘟病综合抗性指数3.6，白叶枯病5.0级，稻曲病2.0级，耐高温适应性鉴定评价等级“较弱”。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野香优海丝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湖南粮安科技股份有限公司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重庆大爱种业有限公司、广西绿海种业有限公司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渝审稻20200019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张家界市、湘西自治州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叶瘟5.0级，穗瘟6.3级，穗瘟损失率3.0级，稻瘟病综合抗性指数4.4，白叶枯病5.0级，稻曲病3.0级，耐高温适应性鉴定评价等级“中等”。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21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金珍优瑞丝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江西金山种业有限公司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江西金山种业有限公司、江西农业大学农学院、湖南怀化职业技术学院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赣审稻20220024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长沙市、湘潭市、邵阳市、岳阳市、益阳市、永州市、娄底市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（注意防治白叶枯病等病害）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叶瘟3.3级，穗瘟5.7级，穗瘟损失率3.0级，稻瘟病综合抗性指数3.8，白叶枯病7.0级，稻曲病2.0级，耐低温适应性鉴定评价等级“中等”。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22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荷优8116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广东现代金穗种业有限公司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江西博大种业有限公司、江西农业大学农学院、南昌市康谷农业科技有限公司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赣审稻20210025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长沙市、湘潭市、邵阳市、岳阳市、常德市、益阳市、郴州市、永州市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叶瘟4.0级，穗瘟5.7级，穗瘟损失率3.0级，稻瘟病综合抗性指数3.9，白叶枯病5.0级，稻曲病3.0级，耐低温适应性鉴定评价等级“较弱”。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23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鹏优1127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江西省灏德种业有限公司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景德镇市农牧渔业科学研究所、江西省灏德种业有限公司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赣审稻20180034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长沙市、岳阳市、常德市、益阳市、郴州市、永州市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（注意防治白叶枯病等病害）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叶瘟5.0级，穗瘟6.3级，穗瘟损失率4.3级，稻瘟病综合抗性指数5.0，白叶枯病7.0级，稻曲病2.0级，耐低温适应性鉴定评价等级“较强”。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24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猫牙玉针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江西汇丰源种业有限公司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江西汇丰源种业有限公司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赣审稻20190045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长沙市、岳阳市、常德市、益阳市、郴州市、永州市、娄底市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（注意防治稻曲病等病害）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叶瘟3.7级，穗瘟6.3级，穗瘟损失率2.3级，稻瘟病综合抗性指数3.7，白叶枯病5.0级，稻曲病7.0级，耐低温适应性鉴定评价等级“较强”。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25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昌盛优989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江西天涯种业有限公司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江西天涯种业有限公司、湖南中种金耘水稻育种研究有限公司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赣审稻20210073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长沙市、衡阳市、湘潭市、邵阳市、岳阳市、常德市、益阳市、郴州市、永州市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叶瘟4.0级，穗瘟5.0级，穗瘟损失率2.3级，稻瘟病综合抗性指数3.4，白叶枯病5.0级，稻曲病5.0级，耐低温适应性鉴定评价等级“中等”。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26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良相优868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湖南大地种业有限责任公司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广西绿丰种业有限责任公司、四川旌洋农业科技有限责任公司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桂审稻2021048号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长沙市、衡阳市、湘潭市、郴州市、永州市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（注意防治白叶枯病等病害）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叶瘟3.0级，穗瘟5.0级，穗瘟损失率2.3级，稻瘟病综合抗性指数3.2，白叶枯病7.0级，稻曲病2.0级，耐低温适应性鉴定评价等级“中等”。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27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馨优399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湖南大地种业有限责任公司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广西绿丰种业有限责任公司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桂审稻2020099号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长沙市、衡阳市、湘潭市、郴州市、永州市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叶瘟4.3级，穗瘟5.7级，穗瘟损失率2.3级，稻瘟病综合抗性指数3.7，白叶枯病1.0级，稻曲病4.0级，耐低温适应性鉴定评价等级“中等”。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28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昌盛优1880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江西天涯种业有限公司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江西天涯种业有限公司、江西省农业科学院水稻研究所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赣审稻20210078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长沙市、衡阳市、湘潭市、邵阳市、郴州市、永州市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（注意防治白叶枯病等病害）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叶瘟3.3级，穗瘟4.3级，穗瘟损失率3.0级，稻瘟病综合抗性指数3.4，白叶枯病7.0级，稻曲病3.0级，耐低温适应性鉴定评价等级“较强”。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29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丝香优908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湖南金色农华种业科技有限公司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广西兆和种业有限公司、广东省农业科学院水稻研究所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桂审稻2022002</w:t>
            </w:r>
            <w:r>
              <w:rPr>
                <w:rFonts w:hint="eastAsia" w:eastAsia="宋体"/>
                <w:sz w:val="18"/>
                <w:szCs w:val="18"/>
              </w:rPr>
              <w:t>号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衡阳市、湘潭市、邵阳市、郴州市、永州市、娄底市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（注意防治白叶枯病等病害）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叶瘟4.0级，穗瘟5.7级，穗瘟损失率2.3级，稻瘟病综合抗性指数3.6，白叶枯病7.0级，稻曲病4.0级，耐低温适应性鉴定评价等级“较强”。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30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更香优糖丝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长沙利诚种业有限公司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广西绿海种业有限公司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桂审稻2020105</w:t>
            </w:r>
            <w:r>
              <w:rPr>
                <w:rFonts w:hint="eastAsia" w:eastAsia="宋体"/>
                <w:sz w:val="18"/>
                <w:szCs w:val="18"/>
              </w:rPr>
              <w:t>号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长沙市、湘潭市、郴州市、永州市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叶瘟4.0级，穗瘟5.7级，穗瘟损失率3.0级，稻瘟病综合抗性指数3.9，白叶枯病5.0级，稻曲病5.0级，耐低温适应性鉴定评价等级“较弱”。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玉米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蠡乐969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四川同路农业科技有限责任公司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四川同路农业科技有限责任公司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川审玉20200002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长沙市、岳阳市、郴州市、娄底市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渝豪单888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四川禾创种业有限公司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重庆渝单帮豪农业科技有限责任公司、重庆帮豪种业股份有限公司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渝审玉20190012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岳阳市、常德市、郴州市、永州市、娄底市、湘西自治州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纹枯病（R），小斑病（HR），茎腐病（MR），穗腐病（HR）。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33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佳玉6号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四川禾创种业有限公司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重庆帮豪种业股份有限公司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渝审玉20210013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邵阳市、岳阳市、常德市、郴州市、永州市、怀化市、娄底市、湘西自治州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纹枯病（R），小斑病（HR），茎腐病（HR），穗腐病（HR）。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裕丰303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北京联创种业有限公司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北京联创种业有限公司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鄂审玉20210009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衡阳市、邵阳市、岳阳市、常德市、张家界市、益阳市、郴州市、永州市、怀化市、娄底市、湘西自治州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纹枯病（MR），小斑病（R），茎腐病（HR），穗腐病（HR）。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正大561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云南正大种子有限公司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襄阳正大农业开发有限公司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鄂审玉20206001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衡阳市、邵阳市、岳阳市、常德市、张家界市、益阳市、郴州市、怀化市、娄底市、湘西自治州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36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正大3665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云南正大种子有限公司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襄阳正大农业开发有限公司、恩施土家族苗族自治州农业科学院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鄂审玉2019020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衡阳市、常德市、怀化市、湘西自治州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纹枯病（MR），小斑病（HR），茎腐病（MR），穗腐病（HR）。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天玉612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云南正大种子有限公司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武汉金玉良种科技有限公司、武汉天地人种业有限公司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鄂审玉2017008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衡阳市、邵阳市、岳阳市、常德市、张家界市、益阳市、郴州市、怀化市、娄底市、湘西自治州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38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正白1号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云南正大种子有限公司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云南霖鹏农业科技有限公司、云南正大种子有限公司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滇审玉米2019067</w:t>
            </w:r>
            <w:r>
              <w:rPr>
                <w:rFonts w:hint="eastAsia" w:eastAsia="宋体"/>
                <w:sz w:val="18"/>
                <w:szCs w:val="18"/>
              </w:rPr>
              <w:t>号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衡阳市、常德市、张家界市、怀化市、湘西自治州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纹枯病（R），小斑病（MR），茎腐病（HR），穗腐病（HR）。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39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创玉358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陕西隆丰种业有限公司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洛阳市嘉创农业开发有限公司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陕审玉2020020</w:t>
            </w:r>
            <w:r>
              <w:rPr>
                <w:rFonts w:hint="eastAsia" w:eastAsia="宋体"/>
                <w:sz w:val="18"/>
                <w:szCs w:val="18"/>
              </w:rPr>
              <w:t>号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邵阳市、岳阳市、常德市、郴州市、怀化市、娄底市、湘西自治州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纹枯病（R），小斑病（HR），茎腐病（HR），穗腐病（HR）。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尚谷555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湖北康农种业股份有限公司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湖北康农种业股份有限公司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鄂审玉20206003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衡阳市、邵阳市、常德市、张家界市、怀化市、湘西自治州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尚谷999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湖北康农种业股份有限公司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湖北康农种业股份有限公司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鄂审玉20216008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衡阳市、邵阳市、常德市、张家界市、怀化市、湘西自治州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纹枯病（R），小斑病（HR），茎腐病（HR），穗腐病（HR）。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农丰玉1号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湖北康农种业股份有限公司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湖北康农种业股份有限公司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鄂审玉2018023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张家界市、怀化市、湘西自治州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纹枯病（R），小斑病（HR），茎腐病（HR），穗腐病（HR）。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43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汉飞1633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绵阳汉飞种业有限公司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四川田丰农业科技发展有限公司、绵阳汉飞种业有限公司、四川禾创种业有限公司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川审玉20212025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长沙市、衡阳市、邵阳市、常德市、张家界市、郴州市、永州市、怀化市、娄底市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纹枯病（R），小斑病（MR），茎腐病（HR），穗腐病（HR）。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汉飞99-9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绵阳汉飞种业有限公司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四川田丰农业科技发展有限公司、绵阳汉飞种业有限公司、四川禾创种业有限公司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川审玉20212058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长沙市、衡阳市、邵阳市、常德市、张家界市、郴州市、永州市、怀化市、娄底市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恩兴单78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绵阳汉飞种业有限公司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四川田丰农业科技发展有限公司、绵阳汉飞种业有限公司、四川禾创种业有限公司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川审玉20212057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长沙市、衡阳市、邵阳市、常德市、张家界市、郴州市、永州市、怀化市、娄底市                            </w:t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（注意防治纹枯病等病害）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纹枯病（S），小斑病（R），茎腐病（HR），穗腐病（HR）。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46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正玉318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四川奥力星农业科技有限公司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广西兆和种业有限公司、四川奥力星农业科技有限公司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川审玉20216002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邵阳市、常德市、张家界市、怀化市、娄底市、湘西自治州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陵玉1358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四川奥力星农业科技有限公司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仁寿县陵州作物研究所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川审玉20180013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邵阳市、常德市、张家界市、怀化市、娄底市、湘西自治州                                            </w:t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（注意防治纹枯病等病害）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纹枯病（S），小斑病（R），茎腐病（HR），穗腐病（HR）。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48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康农玉109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长沙利诚种业有限公司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湖北康农种业股份有限公司、成都华科农作物研究所、四川康农高科种业有限公司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川审玉20180010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邵阳市、岳阳市、常德市、张家界市、郴州市、永州市、怀化市、娄底市、湘西自治州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纹枯病（HR），小斑病（HR），茎腐病（HR），穗腐病（HR）。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49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万瑞1号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长沙利诚种业有限公司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陕西万福种业有限公司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陕审玉2008001</w:t>
            </w:r>
            <w:r>
              <w:rPr>
                <w:rFonts w:hint="eastAsia" w:eastAsia="宋体"/>
                <w:sz w:val="18"/>
                <w:szCs w:val="18"/>
              </w:rPr>
              <w:t>号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邵阳市、张家界市、怀化市、娄底市、湘西自治州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美谷555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湖南粮安科技股份有限公司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湖北康农种业股份有限公司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鄂审玉20206007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邵阳市、张家界市、永州市、怀化市、湘西自治州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纹枯病（R），小斑病（HR），茎腐病（MR），穗腐病（R）。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登峰308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汉中市瑞丰生物科技有限责任公司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杨凌登峰种业有限公司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陕审玉2020067</w:t>
            </w:r>
            <w:r>
              <w:rPr>
                <w:rFonts w:hint="eastAsia" w:eastAsia="宋体"/>
                <w:sz w:val="18"/>
                <w:szCs w:val="18"/>
              </w:rPr>
              <w:t>号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邵阳市、张家界市、永州市、怀化市、湘西自治州                                                         </w:t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（注意防治小斑病等病害）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纹枯病（R），小斑病（S），茎腐病（HR），穗腐病（HR）。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西农219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汉中市瑞丰生物科技有限责任公司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西北农林科技大学农学院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陕审玉20210030</w:t>
            </w:r>
            <w:r>
              <w:rPr>
                <w:rFonts w:hint="eastAsia" w:eastAsia="宋体"/>
                <w:sz w:val="18"/>
                <w:szCs w:val="18"/>
              </w:rPr>
              <w:t>号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邵阳市、张家界市、永州市、怀化市、湘西自治州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纹枯病（MR），小斑病（R），茎腐病（HR），穗腐病（HR）。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53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鸿玉888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四川鸿鑫种业有限公司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四川鸿鑫种业有限公司、四川汉唐高科种业有限公司、湖北康农种业股份有限公司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川审玉20212029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邵阳市、岳阳市、常德市、张家界市、益阳市、郴州市、永州市、怀化市、娄底市、湘西自治州                                                    </w:t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（注意防治纹枯病等病害）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纹枯病（S），小斑病（HR），茎腐病（HR），穗腐病（R）。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高玉039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湖北康农种业股份有限公司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四川高地种业有限公司、湖北康农种业股份有限公司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川审玉20212036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邵阳市、岳阳市、常德市、张家界市、益阳市、郴州市、永州市、怀化市、娄底市、湘西自治州                                                  </w:t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（注意防治穗腐病等病害）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纹枯病（R），小斑病（R），茎腐病（HR），穗腐病（S）。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宜单1638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湖北康农种业股份有限公司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宜昌市农业科学研究院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鄂审玉20200002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邵阳市、岳阳市、常德市、张家界市、益阳市、郴州市、永州市、怀化市、娄底市、湘西自治州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56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金禾902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贵州省遵义市辉煌种业有限公司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贵州禾睦福种子有限公司、贵州省油菜研究所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黔审玉20216005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邵阳市、常德市、张家界市、郴州市、永州市、怀化市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纹枯病（MR），小斑病（HR），茎腐病（HR），穗腐病（HR）。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煌单8216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贵州省遵义市辉煌种业有限公司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贵州省遵义市辉煌种业有限公司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黔审玉20210023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邵阳市、常德市、张家界市、永州市、怀化市、娄底市、湘西自治州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58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金禾905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贵州省遵义市辉煌种业有限公司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贵州禾睦福种子有限公司、贵州省油菜研究所、贵州鑫粒和丰农业科技有限公司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黔审玉20216006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邵阳市、张家界市、永州市、怀化市、娄底市、湘西自治州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59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金玉567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贵州金农科技有限责任公司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贵州金农科技有限责任公司、贵州真好农业发展有限责任公司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黔审玉20206006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邵阳市、常德市、张家界市、娄底市、湘西自治州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16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纹枯病（R），小斑病（MR），茎腐病（HR），穗腐病（HR）。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60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正红507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四川正红生物技术有限责任公司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四川正红生物技术有限责任公司、四川农业大学农学院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川审玉20210002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邵阳市、常德市、张家界市、永州市、湘西自治州</w:t>
            </w:r>
          </w:p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</w:rPr>
              <w:t>（注意防治小斑病等病害）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纹枯病（R），小斑病（S），茎腐病（HR），穗腐病（HR）。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61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内玉2900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四川云海农业科技有限公司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四川省内江市农业科学院、三台县大圣玉米研究所、四川云海农业科技有限公司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川审玉20210001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邵阳市、岳阳市、张家界市、怀化市、娄底市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纹枯病（R），小斑病（R），茎腐病（HR），穗腐病（MR）。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内玉1701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四川云海农业科技有限公司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四川省内江市农业科学院、四川省农业科学院作物研究所、内江丰粮农业科技有限公司、四川云海农业科技有限公司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川审玉20210004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邵阳市、岳阳市、张家界市、怀化市、娄底市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纹枯病（MR），小斑病（R），茎腐病（R），穗腐病（HR）。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63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昊单534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四川云海农业科技有限公司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仲衍种业股份有限公司、四川昊华城农业科技有限公司、四川蓉科种业有限公司、四川昊明达种业有限公司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川审玉20196018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邵阳市、岳阳市、张家界市、怀化市、娄底市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昊单568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仲衍种业股份有限公司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仲衍种业股份有限公司、四川昊华城农业科技有限公司、四川蓉科种业有限公司、四川昊明达种业有限公司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川审玉20196017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邵阳市、岳阳市、张家界市、怀化市、娄底市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纹枯病（R），小斑病（HR），茎腐病（HR），穗腐病（HR）。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65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昊单752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仲衍种业股份有限公司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仲衍种业股份有限公司、四川昊华城农业科技有限公司、四川蓉科种业有限公司、四川昊明达种业有限公司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川审玉20196019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邵阳市、岳阳市、常德市、益阳市、娄底市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纹枯病（R），小斑病（HR），茎腐病（HR），穗腐病（HR）。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66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秦龙3号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陕西秦龙绿色种业有限公司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陕西秦龙绿色种业有限公司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陕审玉2003007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长沙市、衡阳市、邵阳市、常德市、张家界市、永州市、怀化市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纹枯病（R），小斑病（R），茎腐病（HR），穗腐病（HR）。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大豆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67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中豆63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安徽永民种业有限责任公司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中国农业科学院油料作物研究所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鄂审豆20210005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长沙市、岳阳市、常德市、益阳市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大豆花叶病毒(SMV) 流行株系SC3抗病、SC7抗病。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68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皖宿01-15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安徽永民种业有限责任公司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宿州市农业科学院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鄂审豆2019003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长沙市、岳阳市、常德市、益阳市     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（注意防治大豆花叶病毒病等病害）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大豆花叶病毒(SMV) 流行株系SC3中感、SC7中感。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24" w:lineRule="exact"/>
              <w:ind w:firstLine="0" w:firstLineChars="0"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69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南农66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济宁市圣地种业有限公司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南京农业大学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鄂审豆20210007</w:t>
            </w:r>
          </w:p>
        </w:tc>
        <w:tc>
          <w:tcPr>
            <w:tcW w:w="3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长沙市、岳阳市、常德市、益阳市    </w:t>
            </w:r>
            <w:r>
              <w:rPr>
                <w:rFonts w:eastAsia="宋体"/>
                <w:sz w:val="18"/>
                <w:szCs w:val="18"/>
              </w:rPr>
              <w:br w:type="textWrapping"/>
            </w:r>
            <w:r>
              <w:rPr>
                <w:rFonts w:eastAsia="宋体"/>
                <w:b/>
                <w:bCs/>
                <w:sz w:val="18"/>
                <w:szCs w:val="18"/>
              </w:rPr>
              <w:t>（注意防治大豆花叶病毒病等病害）</w:t>
            </w:r>
          </w:p>
        </w:tc>
        <w:tc>
          <w:tcPr>
            <w:tcW w:w="4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4" w:lineRule="exact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大豆花叶病毒(SMV) 流行株系SC3中感、SC7中感。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4B5D5D67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B5D5D6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8034</Words>
  <Characters>9144</Characters>
  <Lines>0</Lines>
  <Paragraphs>0</Paragraphs>
  <TotalTime>1</TotalTime>
  <ScaleCrop>false</ScaleCrop>
  <LinksUpToDate>false</LinksUpToDate>
  <CharactersWithSpaces>9391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2023-02-27T07:19:00Z</dcterms:created>
  <dc:creator>万全鹏</dc:creator>
  <cp:lastModifiedBy>万全鹏</cp:lastModifiedBy>
  <dcterms:modified xsi:type="dcterms:W3CDTF">2023-02-27T07:22:05Z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08BD5793CEEA477A843CCE46EF944151</vt:lpwstr>
  </property>
</Properties>
</file>