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长沙县2023年第五批农机购置补贴机具结算一卡通发放明细公示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188号）</w:t>
      </w:r>
    </w:p>
    <w:tbl>
      <w:tblPr>
        <w:tblStyle w:val="9"/>
        <w:tblW w:w="1390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0"/>
        <w:gridCol w:w="1650"/>
        <w:gridCol w:w="2640"/>
        <w:gridCol w:w="2295"/>
        <w:gridCol w:w="1335"/>
        <w:gridCol w:w="169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销售价格（元）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罗钢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FJNNBD-2.5GD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易建良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1GQ-250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易建良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WB1004-1(G4)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罗新林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1GK-230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罗钢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EN954-C(G4)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金彪凯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杨孟华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彭勇德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黄勇平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1GK-230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孙长安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孙长安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孙长安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王觉强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王觉强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李立明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李立明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冯其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李立明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李立明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梁波勇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梁波勇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陈金虎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黄定波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1WG-4.0BQ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唐双全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1WG5.3-105(G4)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陈检来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陈阳春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童卫其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陈革伟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钟海兵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万建国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1WG5.3-105(G4)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余新球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陈树根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林南山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裴松云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裴松云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郭伏兴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101910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汪征东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范典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梁树松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梁树松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136800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1956290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533330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2041" w:header="850" w:footer="935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长沙县2023年第五批农机购置补贴机具结算集中支付发放明细公示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14号、188号、267号）</w:t>
      </w:r>
    </w:p>
    <w:tbl>
      <w:tblPr>
        <w:tblStyle w:val="9"/>
        <w:tblW w:w="14252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35"/>
        <w:gridCol w:w="1170"/>
        <w:gridCol w:w="2325"/>
        <w:gridCol w:w="1890"/>
        <w:gridCol w:w="782"/>
        <w:gridCol w:w="1170"/>
        <w:gridCol w:w="13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长沙福星现代农业发展有限公司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长沙福星现代农业发展有限公司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长沙福星现代农业发展有限公司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长沙泉口山农业开发有限公司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M1004-Y(G4)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长沙泉口山农业开发有限公司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CFE1004-2X(G4)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长沙泉口山农业开发有限公司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长沙县民富农业科技有限公司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长沙县民富农业科技有限公司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长沙恒优龙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长沙恒优龙富农业科技有限公司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长沙恒优龙富农业科技有限公司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长沙县垦富种植专业合作社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长沙县垦富种植专业合作社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长沙县垦富种植专业合作社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长沙县祖家洲种植专业合作社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长沙县祖家洲种植专业合作社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长沙骏帆农业科技有限公司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长沙骏帆农业科技有限公司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长沙县瑞辉农业开发有限公司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长沙县瑞辉农业开发有限公司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长沙县瑞辉农业开发有限公司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长沙县祈福农机专业合作社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长沙县祈福农机专业合作社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长沙升海现代农业科技有限公司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长沙升海现代农业科技有限公司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长沙升海现代农业科技有限公司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长沙钰玥农业科技有限公司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长沙钰玥农业科技有限公司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长沙县高桥镇延帅家庭农场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长沙县高桥镇延帅家庭农场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长沙市旭峰生态农业科技有限公司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长沙市旭峰生态农业科技有限公司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2BLY-280B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长沙县高桥镇余谷农场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1GLZ-230B(G4)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2ZG-8A25(G4)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长沙县高桥镇昱香婷家庭农场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长沙县高桥镇昱香婷家庭农场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1GZL230B(G4)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长沙县金井镇应其家庭农场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长沙县金井镇应其家庭农场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长沙县金井镇应其家庭农场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长沙县金井镇应其家庭农场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CFE1004-2X(G4)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长沙县金井镇应其家庭农场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长沙县奇景农业科技有限公司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长沙县奇景农业科技有限公司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长沙县奇景农业科技有限公司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长沙县金井镇宏武家庭农场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长沙县金井镇宏武家庭农场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长沙县金井镇宏武家庭农场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长沙县金井镇晏家塘家庭农场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长沙县金井镇晏家塘家庭农场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长沙县金井镇晏家塘家庭农场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长沙县双江镇伙坝塘家庭农场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长沙县润宏农业开发有限公司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长沙县润宏农业开发有限公司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长沙县润宏农业开发有限公司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长沙汇亮农业科技有限公司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长沙希特农业开发有限公司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长沙希特农业开发有限公司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长沙希特农业开发有限公司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长沙县团创种植专业合作社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长沙县团创种植专业合作社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长沙县团创种植专业合作社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长沙智康农业科技有限公司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长沙县金井镇勇纲家庭农场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长沙县金井镇勇纲家庭农场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长沙县罗雄建家庭农场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长沙县罗雄建家庭农场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长沙县罗雄建家庭农场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长沙县金井镇思斯家庭农场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长沙县金井镇思斯家庭农场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长沙县金井镇思斯家庭农场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长沙厚球农业科技有限公司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长沙县金井镇灵观坪家庭农场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长沙县金井镇灵观坪家庭农场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1GQNKG-200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长沙县金井镇星浪家庭农场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长沙县农飞扬家庭农场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长沙县农飞扬家庭农场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长沙县金井镇长玉家庭农场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长沙县祥业优质稻专业合作社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长沙县祥业优质稻专业合作社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长沙县祥业优质稻专业合作社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2ZG-8A25(G4)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长沙县淼华家庭农场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长沙县淼华家庭农场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长沙县淼华家庭农场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长沙县金井镇香粮家庭农场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长沙县金井镇香粮家庭农场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长沙县金井镇香粮家庭农场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长沙盈收农业开发有限公司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长沙盈收农业开发有限公司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长沙盈收农业开发有限公司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长沙果味香农业科技有限公司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1JS-280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长沙县春维种植专业合作社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WB1004-1(G4)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长沙县山水湾农机专业合作社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2BLY-280B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2BLY-280B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长沙县丰翼农机专业合作社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长沙县展兴农机专业合作社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长沙县福临诚毅农机服务有限公司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长沙县福临诚毅农机服务有限公司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长沙县福临诚毅农机服务有限公司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长沙沁金农业科技有限公司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长沙沁金农业科技有限公司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长沙沁金农业科技有限公司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长沙沁金农业科技有限公司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长沙意含农业科技有限公司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长沙意含农业科技有限公司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长沙意含农业科技有限公司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长沙福湘基础设施建设有限公司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长沙棠宇农业科技有限公司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长沙高咀农业科技有限公司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长沙县绿航农业开发有限公司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长沙赛威农业科技有限公司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长沙赛威农业科技有限公司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长沙县安沙镇鑫宇家庭农场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长沙县安沙镇鑫宇家庭农场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长沙县安沙镇有余家庭农庄（个体工商户）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2ZG-8A25(G4)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长沙县安沙镇有余家庭农庄（个体工商户）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1GLZ-230B(G4)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长沙县圣恒农业科技有限公司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1GZL-220B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长沙县圣恒农业科技有限公司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长沙县青山铺镇健元家庭农场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长沙绿穗农业开发技术有限公司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2ZG-8A25(G4)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湖南驰援建筑劳务有限公司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湖南驰援建筑劳务有限公司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湖南驰援建筑劳务有限公司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湖南驰援建筑劳务有限公司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2ZG-8C25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长沙县跃强水稻种植专业合作社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长沙县跃强水稻种植专业合作社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长沙县钧涵水稻种植专业合作社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长沙县湘旺农机专业合作社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长沙县湘旺农机专业合作社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长沙县路口镇思煜家庭农场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长沙县路口镇卓耳家庭农场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2ZGQ-8K5(G4)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长沙县路口镇卓耳家庭农场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长沙兴宇农业科技有限公司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长沙兴宇农业科技有限公司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2BPX-800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长沙兴宇农业科技有限公司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长沙吉名农业开发有限公司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长沙吉名农业开发有限公司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2ZG-825D(G4)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长沙县农安水稻种植专业合作社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长沙旭强农业科技有限公司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长沙旭强农业科技有限公司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2ZG-8A25(G4)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长沙旭强农业科技有限公司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长沙君旺农业科技有限公司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长沙县路口镇杰粮家庭农场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长沙县路口镇杰粮家庭农场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长沙县路口镇杰粮家庭农场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长沙县路口镇满钇家庭农场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长沙县路口镇满钇家庭农场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长沙县路口镇满钇家庭农场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长沙县路口镇井坡家庭农场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长沙县路口镇井坡家庭农场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长沙县路口镇井坡家庭农场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长沙县路口镇勇贤家庭农场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3259250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3259250</w:t>
            </w:r>
          </w:p>
        </w:tc>
      </w:tr>
    </w:tbl>
    <w:p>
      <w:pPr>
        <w:pStyle w:val="2"/>
        <w:ind w:firstLine="761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长沙县2023年第二批农机购置省级累加补贴发放明细公示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长财预〔2023〕97号、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174号）</w:t>
      </w:r>
    </w:p>
    <w:tbl>
      <w:tblPr>
        <w:tblStyle w:val="9"/>
        <w:tblW w:w="14282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62"/>
        <w:gridCol w:w="1261"/>
        <w:gridCol w:w="1500"/>
        <w:gridCol w:w="1694"/>
        <w:gridCol w:w="855"/>
        <w:gridCol w:w="1830"/>
        <w:gridCol w:w="1215"/>
        <w:gridCol w:w="120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（大棚面积平方）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机具销售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单台省补（元）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补贴发放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GPL-832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HNXXN-203014[]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GPL-832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HNXXN-203015[]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现：2ZGF-8F(G4)（原：2ZGF-8F)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GSJ0701348[CH32701880]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sum(I2:I4)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sum(J2:J4)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531" w:right="2041" w:bottom="1531" w:left="2041" w:header="850" w:footer="93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1CC16C5"/>
    <w:rsid w:val="00012535"/>
    <w:rsid w:val="00114305"/>
    <w:rsid w:val="00131A24"/>
    <w:rsid w:val="00160DFB"/>
    <w:rsid w:val="001C1D27"/>
    <w:rsid w:val="001F17A8"/>
    <w:rsid w:val="002F1877"/>
    <w:rsid w:val="002F4316"/>
    <w:rsid w:val="00325ABA"/>
    <w:rsid w:val="003C1F54"/>
    <w:rsid w:val="003E12FB"/>
    <w:rsid w:val="004F1A9F"/>
    <w:rsid w:val="005443E2"/>
    <w:rsid w:val="005532D5"/>
    <w:rsid w:val="005B634C"/>
    <w:rsid w:val="00611B3E"/>
    <w:rsid w:val="006B5B2B"/>
    <w:rsid w:val="007855BE"/>
    <w:rsid w:val="00806250"/>
    <w:rsid w:val="008C07A6"/>
    <w:rsid w:val="00940FCE"/>
    <w:rsid w:val="00945BC7"/>
    <w:rsid w:val="009E1C02"/>
    <w:rsid w:val="00AB17C4"/>
    <w:rsid w:val="00B23B4A"/>
    <w:rsid w:val="00B62317"/>
    <w:rsid w:val="00B77F14"/>
    <w:rsid w:val="00BB7B20"/>
    <w:rsid w:val="00C82789"/>
    <w:rsid w:val="00CE6718"/>
    <w:rsid w:val="00D95AE2"/>
    <w:rsid w:val="00EA2363"/>
    <w:rsid w:val="00F04407"/>
    <w:rsid w:val="00F42EFF"/>
    <w:rsid w:val="00F96EA3"/>
    <w:rsid w:val="00FD1774"/>
    <w:rsid w:val="00FD6EC4"/>
    <w:rsid w:val="014730A6"/>
    <w:rsid w:val="028E34C0"/>
    <w:rsid w:val="03605AD2"/>
    <w:rsid w:val="036311EE"/>
    <w:rsid w:val="03DA2EDE"/>
    <w:rsid w:val="04705D58"/>
    <w:rsid w:val="04A94AA7"/>
    <w:rsid w:val="0746741D"/>
    <w:rsid w:val="076B12E2"/>
    <w:rsid w:val="0EA94B45"/>
    <w:rsid w:val="10596B94"/>
    <w:rsid w:val="12795D8E"/>
    <w:rsid w:val="13FF2976"/>
    <w:rsid w:val="14924EBA"/>
    <w:rsid w:val="17B62517"/>
    <w:rsid w:val="18351EA3"/>
    <w:rsid w:val="19E8746F"/>
    <w:rsid w:val="1AE14A63"/>
    <w:rsid w:val="1AED56D7"/>
    <w:rsid w:val="1D997603"/>
    <w:rsid w:val="1DFA3CEA"/>
    <w:rsid w:val="20D42C5C"/>
    <w:rsid w:val="24877C8A"/>
    <w:rsid w:val="25351940"/>
    <w:rsid w:val="26797523"/>
    <w:rsid w:val="2B2138D7"/>
    <w:rsid w:val="2C0D5013"/>
    <w:rsid w:val="2CCD52FA"/>
    <w:rsid w:val="2FFE6ABE"/>
    <w:rsid w:val="30221BD6"/>
    <w:rsid w:val="30990521"/>
    <w:rsid w:val="31CC16C5"/>
    <w:rsid w:val="33EE6814"/>
    <w:rsid w:val="350573EE"/>
    <w:rsid w:val="35A732E4"/>
    <w:rsid w:val="36A34D5C"/>
    <w:rsid w:val="38FB2233"/>
    <w:rsid w:val="3DE52FBA"/>
    <w:rsid w:val="442838FD"/>
    <w:rsid w:val="462B6F7C"/>
    <w:rsid w:val="46415523"/>
    <w:rsid w:val="4C426369"/>
    <w:rsid w:val="4D022D79"/>
    <w:rsid w:val="50F73284"/>
    <w:rsid w:val="51556293"/>
    <w:rsid w:val="526104BF"/>
    <w:rsid w:val="533E0679"/>
    <w:rsid w:val="5518339E"/>
    <w:rsid w:val="562B0A49"/>
    <w:rsid w:val="57132A5D"/>
    <w:rsid w:val="5829418B"/>
    <w:rsid w:val="5BBA5222"/>
    <w:rsid w:val="5C235A66"/>
    <w:rsid w:val="5DE91F9F"/>
    <w:rsid w:val="5E4A77B9"/>
    <w:rsid w:val="5EF821D5"/>
    <w:rsid w:val="61573796"/>
    <w:rsid w:val="636F4283"/>
    <w:rsid w:val="671B0BD9"/>
    <w:rsid w:val="695217FA"/>
    <w:rsid w:val="6BD023D1"/>
    <w:rsid w:val="6C4D17EA"/>
    <w:rsid w:val="70A05B38"/>
    <w:rsid w:val="728654FC"/>
    <w:rsid w:val="75FA56AD"/>
    <w:rsid w:val="792B570C"/>
    <w:rsid w:val="795538BC"/>
    <w:rsid w:val="7BDF6C4B"/>
    <w:rsid w:val="7C324982"/>
    <w:rsid w:val="7D86272A"/>
    <w:rsid w:val="7E0969BA"/>
    <w:rsid w:val="7F115BE7"/>
    <w:rsid w:val="7F8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7747</Words>
  <Characters>13259</Characters>
  <Lines>2</Lines>
  <Paragraphs>1</Paragraphs>
  <TotalTime>51</TotalTime>
  <ScaleCrop>false</ScaleCrop>
  <LinksUpToDate>false</LinksUpToDate>
  <CharactersWithSpaces>13294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2019-12-18T06:25:00Z</dcterms:created>
  <dc:creator>sheng   tai     ke</dc:creator>
  <cp:lastModifiedBy>Rocy</cp:lastModifiedBy>
  <cp:lastPrinted>2024-06-21T01:22:00Z</cp:lastPrinted>
  <dcterms:modified xsi:type="dcterms:W3CDTF">2024-06-26T02:09:16Z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66EC8739293A42F6BB4AFE5401B4560C_13</vt:lpwstr>
  </property>
</Properties>
</file>