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461"/>
        <w:gridCol w:w="1020"/>
        <w:gridCol w:w="1230"/>
        <w:gridCol w:w="1221"/>
        <w:gridCol w:w="1941"/>
        <w:gridCol w:w="1740"/>
        <w:gridCol w:w="1908"/>
        <w:gridCol w:w="990"/>
        <w:gridCol w:w="1245"/>
        <w:gridCol w:w="720"/>
        <w:gridCol w:w="1080"/>
        <w:gridCol w:w="1114"/>
        <w:gridCol w:w="76"/>
      </w:tblGrid>
      <w:tr w14:paraId="5B6B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76" w:type="dxa"/>
        </w:trPr>
        <w:tc>
          <w:tcPr>
            <w:tcW w:w="14670" w:type="dxa"/>
            <w:gridSpan w:val="12"/>
            <w:shd w:val="clear" w:color="auto" w:fill="auto"/>
            <w:vAlign w:val="center"/>
          </w:tcPr>
          <w:p w14:paraId="57B18A47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8"/>
                <w:szCs w:val="28"/>
              </w:rPr>
              <w:t>2023年鼎城区享受农机购置与应用补贴的购机者信息表（第十四批）</w:t>
            </w:r>
          </w:p>
        </w:tc>
      </w:tr>
      <w:tr w14:paraId="225F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1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B5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购机者</w:t>
            </w:r>
          </w:p>
        </w:tc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6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补贴机具</w:t>
            </w:r>
          </w:p>
        </w:tc>
        <w:tc>
          <w:tcPr>
            <w:tcW w:w="2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AD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补贴资金</w:t>
            </w:r>
          </w:p>
        </w:tc>
      </w:tr>
      <w:tr w14:paraId="7AB4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29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8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所在乡(镇)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6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购机者姓名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机具品目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D8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生产厂家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9E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购买机型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F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经销商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E7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购买数量(台)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6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单台销售价格(元)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9A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县补贴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2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单台中央补贴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A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总补贴额(元)</w:t>
            </w:r>
          </w:p>
        </w:tc>
      </w:tr>
      <w:tr w14:paraId="13C6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C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1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2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E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360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D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8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0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3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B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F1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2EB6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1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D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8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C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3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D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7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1BB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1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F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7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D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F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A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491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4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F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9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F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1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C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E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54D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3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D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D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1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2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0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2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5693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F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E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乐师全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C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6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8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现:1GZL-230A(G4)(原:1GZL-230A)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5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D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528C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7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D0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7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B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F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4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169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9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E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A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0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83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A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B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B6D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7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7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滕佑民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7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4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8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5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F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038B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A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常德市鼎城区益民农机专业合作社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6F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3WWDZ-30C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E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C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 w14:paraId="6B09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6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3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贾仕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E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D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9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1B14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E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E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8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8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D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B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7A87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3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A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4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1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E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E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1E8F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4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3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3A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7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B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2ZGQ-6K1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B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E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21A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5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8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9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2ZGQ-6K1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7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5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031D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7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C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6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D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7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E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BFE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6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0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E7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湖南湘源金穗智能装备有限公司(原:双峰县湘源金穗收割机制造有限公司)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9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5LS-410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7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D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27690.00</w:t>
            </w:r>
          </w:p>
        </w:tc>
      </w:tr>
      <w:tr w14:paraId="5D13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F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2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B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D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A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1GLZ-230M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9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D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3B44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D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鲁树生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4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B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3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A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8E7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2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A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罗丕志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6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</w:t>
            </w:r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鑫铭机械制造有限责任公司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E4C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0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5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A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5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济宁中堃农业机械科技有限公司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9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1GKN-250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6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3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2496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红云街道办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3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8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B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C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7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F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1BF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54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8E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44C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7E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E4A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D57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1114610.00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B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273910.00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292370.00</w:t>
            </w:r>
          </w:p>
        </w:tc>
      </w:tr>
    </w:tbl>
    <w:p w14:paraId="3EA3E6A1"/>
    <w:sectPr>
      <w:pgSz w:w="16838" w:h="11906" w:orient="landscape"/>
      <w:pgMar w:top="1123" w:right="1100" w:bottom="1123" w:left="115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3357"/>
    <w:rsid w:val="2E552D91"/>
    <w:rsid w:val="38D63357"/>
    <w:rsid w:val="418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2133</Characters>
  <Lines>0</Lines>
  <Paragraphs>0</Paragraphs>
  <TotalTime>8</TotalTime>
  <ScaleCrop>false</ScaleCrop>
  <LinksUpToDate>false</LinksUpToDate>
  <CharactersWithSpaces>2133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2025-09-04T04:53:00Z</dcterms:created>
  <dc:creator>～紫色&amp;风铃～</dc:creator>
  <cp:lastModifiedBy>Rocy</cp:lastModifiedBy>
  <dcterms:modified xsi:type="dcterms:W3CDTF">2025-09-04T08:09:41Z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65A76E24688F4D0486A9EB58E4638307_13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