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14"/>
        <w:gridCol w:w="915"/>
        <w:gridCol w:w="915"/>
        <w:gridCol w:w="915"/>
        <w:gridCol w:w="625"/>
        <w:gridCol w:w="291"/>
        <w:gridCol w:w="749"/>
        <w:gridCol w:w="165"/>
        <w:gridCol w:w="875"/>
        <w:gridCol w:w="41"/>
        <w:gridCol w:w="915"/>
        <w:gridCol w:w="916"/>
        <w:gridCol w:w="915"/>
        <w:gridCol w:w="334"/>
        <w:gridCol w:w="581"/>
        <w:gridCol w:w="459"/>
        <w:gridCol w:w="1040"/>
        <w:gridCol w:w="1038"/>
        <w:gridCol w:w="206"/>
        <w:gridCol w:w="834"/>
        <w:gridCol w:w="374"/>
        <w:gridCol w:w="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2022年度永定区农机购置补贴机具结算明细表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张家界市永定区农机事务中心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申请结算批次:第八批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29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设备设施类实际数量</w:t>
            </w:r>
          </w:p>
        </w:tc>
        <w:tc>
          <w:tcPr>
            <w:tcW w:w="39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386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4308022322000017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张家界田园新业农机专业合作社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湖南省张家界市永定区合作桥乡中山村刘家边组</w:t>
            </w:r>
            <w:bookmarkStart w:id="0" w:name="_GoBack"/>
            <w:bookmarkEnd w:id="0"/>
          </w:p>
        </w:tc>
        <w:tc>
          <w:tcPr>
            <w:tcW w:w="2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2022-11-21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4LZ-7.0EN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QRLLH425404[C23102587A]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120000.00</w:t>
            </w:r>
          </w:p>
        </w:tc>
        <w:tc>
          <w:tcPr>
            <w:tcW w:w="3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120000.00</w:t>
            </w:r>
          </w:p>
        </w:tc>
        <w:tc>
          <w:tcPr>
            <w:tcW w:w="3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4D0052AF"/>
    <w:rsid w:val="1B603EF3"/>
    <w:rsid w:val="408F7A7E"/>
    <w:rsid w:val="4D00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2024-01-02T08:55:00Z</dcterms:created>
  <dc:creator>锦鲤</dc:creator>
  <cp:lastModifiedBy>Rocy</cp:lastModifiedBy>
  <dcterms:modified xsi:type="dcterms:W3CDTF">2024-01-24T06:44:04Z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74EBB303B68C4197AABACBD3AD28DB97_13</vt:lpwstr>
  </property>
</Properties>
</file>