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</w:pPr>
      <w:r>
        <w:t>附件1</w:t>
      </w:r>
    </w:p>
    <w:p>
      <w:pPr>
        <w:spacing w:before="144" w:beforeLines="25" w:after="144" w:afterLines="25" w:line="500" w:lineRule="exact"/>
        <w:ind w:firstLine="0" w:firstLineChars="0"/>
        <w:jc w:val="center"/>
        <w:outlineLvl w:val="0"/>
        <w:rPr>
          <w:rFonts w:eastAsia="方正小标宋简体"/>
          <w:bCs/>
          <w:kern w:val="10"/>
          <w:sz w:val="44"/>
          <w:szCs w:val="32"/>
        </w:rPr>
      </w:pPr>
      <w:r>
        <w:rPr>
          <w:rFonts w:eastAsia="方正小标宋简体"/>
          <w:bCs/>
          <w:kern w:val="0"/>
          <w:sz w:val="36"/>
          <w:szCs w:val="36"/>
        </w:rPr>
        <w:t>2022年第三次监督抽查情况汇总表</w:t>
      </w:r>
    </w:p>
    <w:tbl>
      <w:tblPr>
        <w:tblStyle w:val="5"/>
        <w:tblW w:w="107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186"/>
        <w:gridCol w:w="960"/>
        <w:gridCol w:w="1042"/>
        <w:gridCol w:w="995"/>
        <w:gridCol w:w="1049"/>
        <w:gridCol w:w="982"/>
        <w:gridCol w:w="1049"/>
        <w:gridCol w:w="1062"/>
        <w:gridCol w:w="967"/>
        <w:gridCol w:w="8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  <w:szCs w:val="20"/>
              </w:rPr>
              <w:t>序号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  <w:szCs w:val="20"/>
              </w:rPr>
              <w:t>市州</w:t>
            </w:r>
          </w:p>
        </w:tc>
        <w:tc>
          <w:tcPr>
            <w:tcW w:w="899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4"/>
                <w:szCs w:val="20"/>
              </w:rPr>
            </w:pPr>
            <w:r>
              <w:rPr>
                <w:rFonts w:eastAsia="黑体"/>
                <w:kern w:val="0"/>
                <w:sz w:val="24"/>
                <w:szCs w:val="20"/>
              </w:rPr>
              <w:t>监  测  结  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  <w:szCs w:val="20"/>
              </w:rPr>
              <w:t>蔬菜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  <w:szCs w:val="20"/>
              </w:rPr>
              <w:t>水果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  <w:szCs w:val="20"/>
              </w:rPr>
              <w:t>畜禽产品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水产品</w:t>
            </w:r>
          </w:p>
        </w:tc>
        <w:tc>
          <w:tcPr>
            <w:tcW w:w="8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4"/>
                <w:szCs w:val="20"/>
              </w:rPr>
            </w:pPr>
            <w:r>
              <w:rPr>
                <w:rFonts w:eastAsia="黑体"/>
                <w:kern w:val="0"/>
                <w:sz w:val="24"/>
                <w:szCs w:val="20"/>
              </w:rPr>
              <w:t>不合格率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4"/>
                <w:szCs w:val="20"/>
              </w:rPr>
            </w:pPr>
            <w:r>
              <w:rPr>
                <w:rFonts w:eastAsia="黑体"/>
                <w:kern w:val="0"/>
                <w:sz w:val="24"/>
                <w:szCs w:val="20"/>
              </w:rPr>
              <w:t>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kern w:val="0"/>
                <w:sz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抽样数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（批次）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不合格数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（批次）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抽样数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（批次）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不合格数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（批次）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抽样数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（批次）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不合格数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（批次）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抽样数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（批次）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不合格数（批次）</w:t>
            </w:r>
          </w:p>
        </w:tc>
        <w:tc>
          <w:tcPr>
            <w:tcW w:w="8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zCs w:val="20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zCs w:val="20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54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76" w:lineRule="auto"/>
              <w:ind w:firstLine="412"/>
              <w:rPr>
                <w:rFonts w:eastAsia="仿宋"/>
                <w:szCs w:val="21"/>
              </w:rPr>
            </w:pPr>
            <w:r>
              <w:rPr>
                <w:kern w:val="10"/>
                <w:sz w:val="21"/>
                <w:szCs w:val="21"/>
              </w:rPr>
              <w:t>66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51</w:t>
            </w:r>
          </w:p>
        </w:tc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zCs w:val="20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56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firstLine="412"/>
              <w:rPr>
                <w:rFonts w:eastAsia="仿宋"/>
              </w:rPr>
            </w:pPr>
            <w:r>
              <w:rPr>
                <w:kern w:val="10"/>
                <w:sz w:val="21"/>
                <w:szCs w:val="21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</w:t>
            </w:r>
          </w:p>
        </w:tc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zCs w:val="20"/>
              </w:rPr>
              <w:t>株洲市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40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firstLine="412"/>
            </w:pPr>
            <w:r>
              <w:rPr>
                <w:kern w:val="10"/>
                <w:sz w:val="21"/>
                <w:szCs w:val="21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zCs w:val="20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zCs w:val="20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69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56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firstLine="412"/>
              <w:rPr>
                <w:rFonts w:eastAsia="仿宋"/>
              </w:rPr>
            </w:pPr>
            <w:r>
              <w:rPr>
                <w:kern w:val="10"/>
                <w:sz w:val="21"/>
                <w:szCs w:val="21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10"/>
                <w:sz w:val="21"/>
                <w:szCs w:val="21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zCs w:val="20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zCs w:val="20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firstLine="412"/>
              <w:rPr>
                <w:rFonts w:eastAsia="仿宋"/>
              </w:rPr>
            </w:pPr>
            <w:r>
              <w:rPr>
                <w:kern w:val="10"/>
                <w:sz w:val="21"/>
                <w:szCs w:val="21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</w:t>
            </w:r>
          </w:p>
        </w:tc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zCs w:val="20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zCs w:val="20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43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firstLine="412"/>
            </w:pPr>
            <w:r>
              <w:rPr>
                <w:kern w:val="10"/>
                <w:sz w:val="21"/>
                <w:szCs w:val="21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zCs w:val="20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zCs w:val="20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50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firstLine="412"/>
              <w:rPr>
                <w:rFonts w:eastAsia="仿宋"/>
              </w:rPr>
            </w:pPr>
            <w:r>
              <w:rPr>
                <w:kern w:val="10"/>
                <w:sz w:val="21"/>
                <w:szCs w:val="21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zCs w:val="20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zCs w:val="20"/>
              </w:rPr>
              <w:t>张家界市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41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81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firstLine="412"/>
              <w:rPr>
                <w:rFonts w:eastAsia="仿宋"/>
              </w:rPr>
            </w:pPr>
            <w:r>
              <w:rPr>
                <w:kern w:val="10"/>
                <w:sz w:val="21"/>
                <w:szCs w:val="21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zCs w:val="20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zCs w:val="20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60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76" w:lineRule="auto"/>
              <w:ind w:firstLine="412"/>
              <w:rPr>
                <w:rFonts w:eastAsia="仿宋"/>
                <w:szCs w:val="21"/>
              </w:rPr>
            </w:pPr>
            <w:r>
              <w:rPr>
                <w:kern w:val="10"/>
                <w:sz w:val="21"/>
                <w:szCs w:val="21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42</w:t>
            </w:r>
          </w:p>
        </w:tc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zCs w:val="20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zCs w:val="20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53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firstLine="412"/>
              <w:rPr>
                <w:rFonts w:eastAsia="仿宋"/>
              </w:rPr>
            </w:pPr>
            <w:r>
              <w:rPr>
                <w:kern w:val="10"/>
                <w:sz w:val="21"/>
                <w:szCs w:val="21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zCs w:val="20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zCs w:val="20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50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firstLine="412"/>
              <w:rPr>
                <w:rFonts w:eastAsia="仿宋"/>
              </w:rPr>
            </w:pPr>
            <w:r>
              <w:rPr>
                <w:kern w:val="10"/>
                <w:sz w:val="21"/>
                <w:szCs w:val="21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zCs w:val="20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zCs w:val="20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40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firstLine="412"/>
              <w:rPr>
                <w:rFonts w:eastAsia="仿宋"/>
              </w:rPr>
            </w:pPr>
            <w:r>
              <w:rPr>
                <w:kern w:val="10"/>
                <w:sz w:val="21"/>
                <w:szCs w:val="21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</w:t>
            </w:r>
          </w:p>
        </w:tc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zCs w:val="20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zCs w:val="20"/>
              </w:rPr>
              <w:t>湘西州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firstLine="412"/>
              <w:rPr>
                <w:rFonts w:eastAsia="仿宋"/>
              </w:rPr>
            </w:pPr>
            <w:r>
              <w:rPr>
                <w:kern w:val="10"/>
                <w:sz w:val="21"/>
                <w:szCs w:val="21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10"/>
                <w:sz w:val="21"/>
                <w:szCs w:val="21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zCs w:val="20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zCs w:val="20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firstLine="412"/>
              <w:rPr>
                <w:rFonts w:eastAsia="仿宋"/>
              </w:rPr>
            </w:pPr>
            <w:r>
              <w:rPr>
                <w:kern w:val="10"/>
                <w:sz w:val="21"/>
                <w:szCs w:val="21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 xml:space="preserve"> 合  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657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498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457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b/>
                <w:kern w:val="0"/>
                <w:sz w:val="24"/>
              </w:rPr>
              <w:t>331</w:t>
            </w:r>
          </w:p>
        </w:tc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  <w:r>
              <w:rPr>
                <w:kern w:val="0"/>
                <w:sz w:val="24"/>
                <w:lang w:val="en"/>
              </w:rPr>
              <w:t>.8</w:t>
            </w:r>
            <w:r>
              <w:rPr>
                <w:kern w:val="0"/>
                <w:sz w:val="24"/>
              </w:rPr>
              <w:t>2</w:t>
            </w:r>
          </w:p>
        </w:tc>
      </w:tr>
    </w:tbl>
    <w:p>
      <w:pPr>
        <w:spacing w:line="240" w:lineRule="exact"/>
        <w:ind w:firstLine="0" w:firstLineChars="0"/>
      </w:pPr>
    </w:p>
    <w:p>
      <w:pPr>
        <w:ind w:firstLine="0" w:firstLineChars="0"/>
        <w:outlineLvl w:val="1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附件2</w:t>
      </w:r>
    </w:p>
    <w:p>
      <w:pPr>
        <w:spacing w:before="144" w:beforeLines="25" w:after="144" w:afterLines="25" w:line="500" w:lineRule="exact"/>
        <w:ind w:firstLine="0" w:firstLineChars="0"/>
        <w:jc w:val="center"/>
        <w:outlineLvl w:val="0"/>
        <w:rPr>
          <w:rFonts w:eastAsia="方正小标宋简体"/>
          <w:bCs/>
          <w:kern w:val="0"/>
          <w:sz w:val="36"/>
          <w:szCs w:val="36"/>
        </w:rPr>
      </w:pPr>
      <w:r>
        <w:rPr>
          <w:rFonts w:eastAsia="方正小标宋简体"/>
          <w:bCs/>
          <w:kern w:val="0"/>
          <w:sz w:val="36"/>
          <w:szCs w:val="36"/>
        </w:rPr>
        <w:t>2022年第三次监督抽查不合格产品清单</w:t>
      </w:r>
    </w:p>
    <w:tbl>
      <w:tblPr>
        <w:tblStyle w:val="5"/>
        <w:tblW w:w="9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682"/>
        <w:gridCol w:w="2346"/>
        <w:gridCol w:w="2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市  州</w:t>
            </w:r>
          </w:p>
        </w:tc>
        <w:tc>
          <w:tcPr>
            <w:tcW w:w="3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监测点名称</w:t>
            </w:r>
          </w:p>
        </w:tc>
        <w:tc>
          <w:tcPr>
            <w:tcW w:w="2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样品名称及编号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不合格项目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368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sz w:val="22"/>
                <w:szCs w:val="21"/>
              </w:rPr>
              <w:t>浏阳市龙泉养殖专业合作社</w:t>
            </w:r>
          </w:p>
        </w:tc>
        <w:tc>
          <w:tcPr>
            <w:tcW w:w="2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鲫鱼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sz w:val="22"/>
                <w:szCs w:val="21"/>
              </w:rPr>
              <w:t>22NJ1070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常规恩诺沙星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鲫鱼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sz w:val="22"/>
                <w:szCs w:val="21"/>
              </w:rPr>
              <w:t>22NJ1071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常规恩诺沙星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衡阳市</w:t>
            </w:r>
          </w:p>
        </w:tc>
        <w:tc>
          <w:tcPr>
            <w:tcW w:w="3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珠晖区茶山坳镇樟木村三组19号--罗方衡</w:t>
            </w:r>
          </w:p>
        </w:tc>
        <w:tc>
          <w:tcPr>
            <w:tcW w:w="2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32" w:firstLineChars="0"/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芥兰苗NYGDJL2211101201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216" w:firstLineChars="10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常规氯氟氰菊酯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湘潭市</w:t>
            </w:r>
          </w:p>
        </w:tc>
        <w:tc>
          <w:tcPr>
            <w:tcW w:w="368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湘潭县杉木冲种养家庭农场</w:t>
            </w:r>
          </w:p>
        </w:tc>
        <w:tc>
          <w:tcPr>
            <w:tcW w:w="2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鸡蛋</w:t>
            </w:r>
          </w:p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NY22001C303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0"/>
                <w:szCs w:val="20"/>
              </w:rPr>
              <w:t>禁用</w:t>
            </w: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恩诺沙星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36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鸡蛋</w:t>
            </w:r>
          </w:p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NY22001C304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0"/>
                <w:szCs w:val="20"/>
              </w:rPr>
              <w:t>禁用</w:t>
            </w: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氟苯尼考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常德市</w:t>
            </w:r>
          </w:p>
        </w:tc>
        <w:tc>
          <w:tcPr>
            <w:tcW w:w="3682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澧县小渡口镇五公村10组陈章双</w:t>
            </w:r>
          </w:p>
        </w:tc>
        <w:tc>
          <w:tcPr>
            <w:tcW w:w="2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黄颡鱼</w:t>
            </w:r>
          </w:p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22NJ1142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常规恩诺沙星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32" w:firstLineChars="0"/>
              <w:jc w:val="left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湘西州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32" w:firstLineChars="0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泸溪县武溪镇五里洲村--张拥秀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32" w:firstLineChars="0"/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芹菜</w:t>
            </w:r>
          </w:p>
          <w:p>
            <w:pPr>
              <w:widowControl/>
              <w:spacing w:line="280" w:lineRule="exact"/>
              <w:ind w:firstLine="432" w:firstLineChars="0"/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NYGDJL2211000101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32" w:firstLineChars="0"/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常规虫螨腈（溴虫腈）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保靖</w:t>
            </w:r>
            <w:r>
              <w:rPr>
                <w:color w:val="000000"/>
                <w:sz w:val="22"/>
                <w:szCs w:val="22"/>
                <w:lang w:val="en" w:bidi="ar"/>
              </w:rPr>
              <w:t>县</w:t>
            </w:r>
            <w:r>
              <w:rPr>
                <w:color w:val="000000"/>
                <w:sz w:val="22"/>
                <w:szCs w:val="22"/>
                <w:lang w:bidi="ar"/>
              </w:rPr>
              <w:t>春喜养殖专业合作社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鸡蛋</w:t>
            </w:r>
          </w:p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NY22001M312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0"/>
                <w:szCs w:val="20"/>
              </w:rPr>
              <w:t>禁用</w:t>
            </w: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氟苯尼考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3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永顺县宏清芦花鸡生态养殖场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鸡蛋</w:t>
            </w:r>
          </w:p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NY22001M335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0"/>
                <w:szCs w:val="20"/>
              </w:rPr>
              <w:t>禁用</w:t>
            </w: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恩诺沙星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3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textAlignment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鸡蛋</w:t>
            </w:r>
          </w:p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NY22001M336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0"/>
                <w:szCs w:val="20"/>
              </w:rPr>
              <w:t>禁用</w:t>
            </w: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恩诺沙星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郴州市</w:t>
            </w:r>
          </w:p>
          <w:p>
            <w:pPr>
              <w:widowControl/>
              <w:spacing w:line="280" w:lineRule="exact"/>
              <w:ind w:firstLine="432" w:firstLineChars="0"/>
              <w:jc w:val="left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32" w:firstLineChars="0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桂阳</w:t>
            </w:r>
            <w:r>
              <w:rPr>
                <w:color w:val="000000"/>
                <w:sz w:val="22"/>
                <w:szCs w:val="22"/>
                <w:lang w:val="en" w:bidi="ar"/>
              </w:rPr>
              <w:t>县</w:t>
            </w:r>
            <w:r>
              <w:rPr>
                <w:color w:val="000000"/>
                <w:sz w:val="22"/>
                <w:szCs w:val="22"/>
                <w:lang w:bidi="ar"/>
              </w:rPr>
              <w:t>福城文化旅游有限公司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32" w:firstLineChars="0"/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小白菜</w:t>
            </w:r>
          </w:p>
          <w:p>
            <w:pPr>
              <w:widowControl/>
              <w:spacing w:line="280" w:lineRule="exact"/>
              <w:ind w:firstLine="432" w:firstLineChars="0"/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NY22020G01-N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32" w:firstLineChars="0"/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sz w:val="22"/>
                <w:szCs w:val="22"/>
                <w:lang w:bidi="ar"/>
              </w:rPr>
              <w:t>常规</w:t>
            </w:r>
            <w:r>
              <w:rPr>
                <w:color w:val="000000"/>
                <w:sz w:val="22"/>
                <w:szCs w:val="22"/>
                <w:lang w:bidi="ar"/>
              </w:rPr>
              <w:t>啶虫脒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32" w:firstLineChars="0"/>
              <w:jc w:val="left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32" w:firstLineChars="0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桂阳</w:t>
            </w:r>
            <w:r>
              <w:rPr>
                <w:color w:val="000000"/>
                <w:sz w:val="22"/>
                <w:szCs w:val="22"/>
                <w:lang w:val="en" w:bidi="ar"/>
              </w:rPr>
              <w:t>县</w:t>
            </w:r>
            <w:r>
              <w:rPr>
                <w:color w:val="000000"/>
                <w:sz w:val="22"/>
                <w:szCs w:val="22"/>
                <w:lang w:bidi="ar"/>
              </w:rPr>
              <w:t>福城文化旅游有限公司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32" w:firstLineChars="0"/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红菜苔</w:t>
            </w:r>
          </w:p>
          <w:p>
            <w:pPr>
              <w:widowControl/>
              <w:spacing w:line="280" w:lineRule="exact"/>
              <w:ind w:firstLine="432" w:firstLineChars="0"/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NY22020G03-N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32" w:firstLineChars="0"/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常规啶虫脒和甲氨基阿维菌素苯甲酸盐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32" w:firstLineChars="0"/>
              <w:jc w:val="left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32" w:firstLineChars="0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桂阳县城关镇向阳村--肖丹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32" w:firstLineChars="0"/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小白菜</w:t>
            </w:r>
          </w:p>
          <w:p>
            <w:pPr>
              <w:widowControl/>
              <w:spacing w:line="280" w:lineRule="exact"/>
              <w:ind w:firstLine="432" w:firstLineChars="0"/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NY22020G06-N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32" w:firstLineChars="0"/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常规啶虫脒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32" w:firstLineChars="0"/>
              <w:jc w:val="left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32" w:firstLineChars="0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桂阳县城关镇向阳村--肖丹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32" w:firstLineChars="0"/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红菜苔</w:t>
            </w:r>
          </w:p>
          <w:p>
            <w:pPr>
              <w:widowControl/>
              <w:spacing w:line="280" w:lineRule="exact"/>
              <w:ind w:firstLine="432" w:firstLineChars="0"/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NY22020G08-N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32" w:firstLineChars="0"/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常规啶虫脒和甲氨基阿维菌素苯甲酸盐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安仁县牌楼乡甘塘村罗树光</w:t>
            </w:r>
            <w:r>
              <w:rPr>
                <w:color w:val="000000"/>
                <w:sz w:val="22"/>
                <w:szCs w:val="22"/>
                <w:lang w:val="en" w:bidi="ar"/>
              </w:rPr>
              <w:t>养殖户</w:t>
            </w:r>
            <w:bookmarkStart w:id="0" w:name="_GoBack"/>
            <w:bookmarkEnd w:id="0"/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鲤鱼</w:t>
            </w:r>
          </w:p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22NJ1324</w:t>
            </w:r>
          </w:p>
        </w:tc>
        <w:tc>
          <w:tcPr>
            <w:tcW w:w="2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sz w:val="22"/>
                <w:szCs w:val="21"/>
              </w:rPr>
              <w:t>禁用</w:t>
            </w:r>
            <w:r>
              <w:rPr>
                <w:sz w:val="22"/>
                <w:szCs w:val="21"/>
              </w:rPr>
              <w:t>孔雀石绿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left"/>
              <w:textAlignment w:val="center"/>
              <w:rPr>
                <w:sz w:val="22"/>
                <w:szCs w:val="21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鲫鱼</w:t>
            </w:r>
          </w:p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22NJ1325</w:t>
            </w:r>
          </w:p>
        </w:tc>
        <w:tc>
          <w:tcPr>
            <w:tcW w:w="2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0" w:firstLineChars="0"/>
        <w:outlineLvl w:val="1"/>
        <w:rPr>
          <w:rFonts w:eastAsia="黑体"/>
          <w:bCs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474" w:bottom="1985" w:left="1588" w:header="851" w:footer="1588" w:gutter="0"/>
          <w:pgNumType w:start="1"/>
          <w:cols w:space="720" w:num="1"/>
          <w:titlePg/>
          <w:docGrid w:type="linesAndChars" w:linePitch="579" w:charSpace="-849"/>
        </w:sectPr>
      </w:pPr>
    </w:p>
    <w:p>
      <w:pPr>
        <w:ind w:firstLine="0" w:firstLineChars="0"/>
        <w:outlineLvl w:val="1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附件3</w:t>
      </w:r>
    </w:p>
    <w:p>
      <w:pPr>
        <w:spacing w:before="144" w:beforeLines="25" w:after="144" w:afterLines="25" w:line="500" w:lineRule="exact"/>
        <w:ind w:firstLine="0" w:firstLineChars="0"/>
        <w:jc w:val="center"/>
        <w:outlineLvl w:val="0"/>
        <w:rPr>
          <w:rFonts w:eastAsia="方正小标宋简体"/>
          <w:bCs/>
          <w:kern w:val="0"/>
          <w:sz w:val="36"/>
          <w:szCs w:val="36"/>
        </w:rPr>
      </w:pPr>
      <w:r>
        <w:rPr>
          <w:rFonts w:eastAsia="方正小标宋简体"/>
          <w:bCs/>
          <w:kern w:val="0"/>
          <w:sz w:val="36"/>
          <w:szCs w:val="36"/>
        </w:rPr>
        <w:t>农产品质量安全监督抽查不合格产品核查处置情况表</w:t>
      </w:r>
    </w:p>
    <w:p>
      <w:pPr>
        <w:spacing w:line="240" w:lineRule="exact"/>
        <w:ind w:firstLine="0" w:firstLineChars="0"/>
        <w:jc w:val="left"/>
        <w:outlineLvl w:val="0"/>
        <w:rPr>
          <w:bCs/>
          <w:kern w:val="44"/>
          <w:sz w:val="24"/>
        </w:rPr>
      </w:pPr>
      <w:r>
        <w:rPr>
          <w:bCs/>
          <w:kern w:val="44"/>
          <w:sz w:val="24"/>
        </w:rPr>
        <w:t>市州：</w:t>
      </w:r>
    </w:p>
    <w:tbl>
      <w:tblPr>
        <w:tblStyle w:val="5"/>
        <w:tblW w:w="1038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7"/>
        <w:gridCol w:w="1633"/>
        <w:gridCol w:w="2696"/>
        <w:gridCol w:w="932"/>
        <w:gridCol w:w="2071"/>
        <w:gridCol w:w="9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收到检验报告日期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20" w:lineRule="exact"/>
              <w:ind w:firstLine="412"/>
              <w:textAlignment w:val="auto"/>
              <w:rPr>
                <w:rFonts w:eastAsia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6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20" w:lineRule="exact"/>
              <w:ind w:firstLine="412"/>
              <w:textAlignment w:val="auto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启动核查处置日期</w:t>
            </w:r>
          </w:p>
        </w:tc>
        <w:tc>
          <w:tcPr>
            <w:tcW w:w="30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20" w:lineRule="exact"/>
              <w:ind w:firstLine="412"/>
              <w:textAlignment w:val="auto"/>
              <w:rPr>
                <w:rFonts w:eastAsia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负责核查处置部门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20" w:lineRule="exact"/>
              <w:ind w:firstLine="412"/>
              <w:textAlignment w:val="auto"/>
              <w:rPr>
                <w:rFonts w:eastAsia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处置状态（未启动/已部署/已采取处置措施/处置完毕）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20" w:lineRule="exact"/>
              <w:ind w:firstLine="412"/>
              <w:textAlignment w:val="auto"/>
              <w:rPr>
                <w:rFonts w:eastAsia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处置完毕日期（未处置完毕可暂不填）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20" w:lineRule="exact"/>
              <w:ind w:firstLine="352"/>
              <w:jc w:val="left"/>
              <w:textAlignment w:val="auto"/>
              <w:rPr>
                <w:rFonts w:eastAsia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autoSpaceDN w:val="0"/>
              <w:spacing w:line="220" w:lineRule="exact"/>
              <w:ind w:firstLine="352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产品控制情况</w:t>
            </w:r>
          </w:p>
        </w:tc>
        <w:tc>
          <w:tcPr>
            <w:tcW w:w="83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/>
              <w:autoSpaceDN w:val="0"/>
              <w:spacing w:line="220" w:lineRule="exact"/>
              <w:ind w:left="101" w:hanging="102" w:hangingChars="49"/>
              <w:jc w:val="left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1.暂停生产、销售和使用不合格或问题农产品、农业投入品：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bCs/>
                <w:kern w:val="0"/>
                <w:sz w:val="21"/>
                <w:szCs w:val="21"/>
              </w:rPr>
              <w:t>（填是或否）；</w:t>
            </w:r>
          </w:p>
          <w:p>
            <w:pPr>
              <w:widowControl/>
              <w:autoSpaceDN w:val="0"/>
              <w:spacing w:line="220" w:lineRule="exact"/>
              <w:ind w:left="101" w:hanging="102" w:hangingChars="49"/>
              <w:jc w:val="left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封存不合格或问题产品：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 </w:t>
            </w:r>
            <w:r>
              <w:rPr>
                <w:bCs/>
                <w:kern w:val="0"/>
                <w:sz w:val="21"/>
                <w:szCs w:val="21"/>
              </w:rPr>
              <w:t>（填是或否）；</w:t>
            </w:r>
          </w:p>
          <w:p>
            <w:pPr>
              <w:widowControl/>
              <w:autoSpaceDN w:val="0"/>
              <w:spacing w:line="220" w:lineRule="exact"/>
              <w:ind w:left="101" w:hanging="102" w:hangingChars="49"/>
              <w:jc w:val="left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召回不合格或问题产品：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 </w:t>
            </w:r>
            <w:r>
              <w:rPr>
                <w:bCs/>
                <w:kern w:val="0"/>
                <w:sz w:val="21"/>
                <w:szCs w:val="21"/>
              </w:rPr>
              <w:t>（填是或否）。</w:t>
            </w:r>
          </w:p>
          <w:p>
            <w:pPr>
              <w:widowControl/>
              <w:autoSpaceDN w:val="0"/>
              <w:spacing w:line="220" w:lineRule="exact"/>
              <w:ind w:left="101" w:hanging="102" w:hangingChars="49"/>
              <w:jc w:val="left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2.生产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   </w:t>
            </w:r>
            <w:r>
              <w:rPr>
                <w:bCs/>
                <w:kern w:val="0"/>
                <w:sz w:val="21"/>
                <w:szCs w:val="21"/>
              </w:rPr>
              <w:t>公斤，货值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bCs/>
                <w:kern w:val="0"/>
                <w:sz w:val="21"/>
                <w:szCs w:val="21"/>
              </w:rPr>
              <w:t>元；已销售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bCs/>
                <w:kern w:val="0"/>
                <w:sz w:val="21"/>
                <w:szCs w:val="21"/>
                <w:u w:val="single"/>
                <w:lang w:val="en"/>
              </w:rPr>
              <w:t xml:space="preserve">   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bCs/>
                <w:kern w:val="0"/>
                <w:sz w:val="21"/>
                <w:szCs w:val="21"/>
              </w:rPr>
              <w:t>羽，货值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bCs/>
                <w:kern w:val="0"/>
                <w:sz w:val="21"/>
                <w:szCs w:val="21"/>
                <w:u w:val="single"/>
                <w:lang w:val="en"/>
              </w:rPr>
              <w:t xml:space="preserve">  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bCs/>
                <w:kern w:val="0"/>
                <w:sz w:val="21"/>
                <w:szCs w:val="21"/>
              </w:rPr>
              <w:t>元。</w:t>
            </w:r>
          </w:p>
          <w:p>
            <w:pPr>
              <w:widowControl/>
              <w:autoSpaceDN w:val="0"/>
              <w:spacing w:line="220" w:lineRule="exact"/>
              <w:ind w:left="101" w:hanging="102" w:hangingChars="49"/>
              <w:jc w:val="left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3.封存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  </w:t>
            </w:r>
            <w:r>
              <w:rPr>
                <w:bCs/>
                <w:kern w:val="0"/>
                <w:sz w:val="21"/>
                <w:szCs w:val="21"/>
              </w:rPr>
              <w:t xml:space="preserve"> 羽，货值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 </w:t>
            </w:r>
            <w:r>
              <w:rPr>
                <w:bCs/>
                <w:kern w:val="0"/>
                <w:sz w:val="21"/>
                <w:szCs w:val="21"/>
              </w:rPr>
              <w:t>元；召回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 </w:t>
            </w:r>
            <w:r>
              <w:rPr>
                <w:bCs/>
                <w:kern w:val="0"/>
                <w:sz w:val="21"/>
                <w:szCs w:val="21"/>
              </w:rPr>
              <w:t>公斤，货值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bCs/>
                <w:kern w:val="0"/>
                <w:sz w:val="21"/>
                <w:szCs w:val="21"/>
              </w:rPr>
              <w:t>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autoSpaceDN w:val="0"/>
              <w:spacing w:line="220" w:lineRule="exact"/>
              <w:ind w:firstLine="352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排查整改复查</w:t>
            </w:r>
          </w:p>
        </w:tc>
        <w:tc>
          <w:tcPr>
            <w:tcW w:w="83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/>
              <w:autoSpaceDN w:val="0"/>
              <w:spacing w:line="230" w:lineRule="exact"/>
              <w:ind w:firstLine="412"/>
              <w:jc w:val="left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1.排查原因：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 </w:t>
            </w:r>
            <w:r>
              <w:rPr>
                <w:bCs/>
                <w:kern w:val="0"/>
                <w:sz w:val="21"/>
                <w:szCs w:val="21"/>
              </w:rPr>
              <w:t>（填是或否）；</w:t>
            </w:r>
          </w:p>
          <w:p>
            <w:pPr>
              <w:widowControl/>
              <w:autoSpaceDN w:val="0"/>
              <w:spacing w:line="230" w:lineRule="exact"/>
              <w:ind w:firstLine="412"/>
              <w:jc w:val="left"/>
              <w:rPr>
                <w:bCs/>
                <w:kern w:val="0"/>
                <w:sz w:val="21"/>
                <w:szCs w:val="21"/>
              </w:rPr>
            </w:pPr>
            <w:r>
              <w:rPr>
                <w:rFonts w:eastAsia="MS Gothic"/>
                <w:bCs/>
                <w:kern w:val="0"/>
                <w:sz w:val="21"/>
                <w:szCs w:val="21"/>
              </w:rPr>
              <w:t> </w:t>
            </w:r>
            <w:r>
              <w:rPr>
                <w:bCs/>
                <w:kern w:val="0"/>
                <w:sz w:val="21"/>
                <w:szCs w:val="21"/>
              </w:rPr>
              <w:t>问题原因：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                                                        </w:t>
            </w:r>
          </w:p>
          <w:p>
            <w:pPr>
              <w:widowControl/>
              <w:autoSpaceDN w:val="0"/>
              <w:spacing w:line="230" w:lineRule="exact"/>
              <w:ind w:firstLine="105" w:firstLineChars="50"/>
              <w:jc w:val="left"/>
              <w:rPr>
                <w:bCs/>
                <w:kern w:val="0"/>
                <w:sz w:val="21"/>
                <w:szCs w:val="21"/>
                <w:u w:val="single"/>
              </w:rPr>
            </w:pP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                                                                    </w:t>
            </w:r>
          </w:p>
          <w:p>
            <w:pPr>
              <w:widowControl/>
              <w:autoSpaceDN w:val="0"/>
              <w:spacing w:line="230" w:lineRule="exact"/>
              <w:ind w:firstLine="412"/>
              <w:jc w:val="left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2.责令整改：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 </w:t>
            </w:r>
            <w:r>
              <w:rPr>
                <w:bCs/>
                <w:kern w:val="0"/>
                <w:sz w:val="21"/>
                <w:szCs w:val="21"/>
              </w:rPr>
              <w:t>（填是或否），整改时间：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           </w:t>
            </w:r>
            <w:r>
              <w:rPr>
                <w:bCs/>
                <w:kern w:val="0"/>
                <w:sz w:val="21"/>
                <w:szCs w:val="21"/>
              </w:rPr>
              <w:t>（开始）至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           </w:t>
            </w:r>
            <w:r>
              <w:rPr>
                <w:bCs/>
                <w:kern w:val="0"/>
                <w:sz w:val="21"/>
                <w:szCs w:val="21"/>
              </w:rPr>
              <w:t>（结束）；</w:t>
            </w:r>
          </w:p>
          <w:p>
            <w:pPr>
              <w:widowControl/>
              <w:autoSpaceDN w:val="0"/>
              <w:spacing w:line="230" w:lineRule="exact"/>
              <w:ind w:firstLine="412"/>
              <w:jc w:val="left"/>
              <w:rPr>
                <w:bCs/>
                <w:kern w:val="0"/>
                <w:sz w:val="21"/>
                <w:szCs w:val="21"/>
                <w:u w:val="single"/>
              </w:rPr>
            </w:pPr>
            <w:r>
              <w:rPr>
                <w:rFonts w:eastAsia="MS Gothic"/>
                <w:bCs/>
                <w:kern w:val="0"/>
                <w:sz w:val="21"/>
                <w:szCs w:val="21"/>
              </w:rPr>
              <w:t> </w:t>
            </w:r>
            <w:r>
              <w:rPr>
                <w:bCs/>
                <w:kern w:val="0"/>
                <w:sz w:val="21"/>
                <w:szCs w:val="21"/>
              </w:rPr>
              <w:t>整改措施：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                                                                         ； </w:t>
            </w:r>
          </w:p>
          <w:p>
            <w:pPr>
              <w:widowControl/>
              <w:autoSpaceDN w:val="0"/>
              <w:spacing w:line="230" w:lineRule="exact"/>
              <w:ind w:firstLine="210" w:firstLineChars="100"/>
              <w:jc w:val="left"/>
              <w:rPr>
                <w:bCs/>
                <w:kern w:val="0"/>
                <w:sz w:val="21"/>
                <w:szCs w:val="21"/>
                <w:u w:val="single"/>
              </w:rPr>
            </w:pP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                                                                   </w:t>
            </w:r>
          </w:p>
          <w:p>
            <w:pPr>
              <w:widowControl/>
              <w:autoSpaceDN w:val="0"/>
              <w:spacing w:line="230" w:lineRule="exact"/>
              <w:ind w:firstLine="412"/>
              <w:jc w:val="left"/>
              <w:rPr>
                <w:bCs/>
                <w:kern w:val="0"/>
                <w:sz w:val="21"/>
                <w:szCs w:val="21"/>
                <w:u w:val="single"/>
              </w:rPr>
            </w:pPr>
            <w:r>
              <w:rPr>
                <w:bCs/>
                <w:kern w:val="0"/>
                <w:sz w:val="21"/>
                <w:szCs w:val="21"/>
              </w:rPr>
              <w:t>3.复查：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bCs/>
                <w:kern w:val="0"/>
                <w:sz w:val="21"/>
                <w:szCs w:val="21"/>
              </w:rPr>
              <w:t>（填是或否），复查结果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bCs/>
                <w:kern w:val="0"/>
                <w:sz w:val="21"/>
                <w:szCs w:val="21"/>
              </w:rPr>
              <w:t>（填合格或不合格）；</w:t>
            </w:r>
          </w:p>
          <w:p>
            <w:pPr>
              <w:widowControl/>
              <w:autoSpaceDN w:val="0"/>
              <w:spacing w:line="230" w:lineRule="exact"/>
              <w:ind w:firstLine="412"/>
              <w:jc w:val="left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如复查不合格又采取了哪些处置措施：</w:t>
            </w:r>
          </w:p>
          <w:p>
            <w:pPr>
              <w:widowControl/>
              <w:autoSpaceDN w:val="0"/>
              <w:spacing w:line="230" w:lineRule="exact"/>
              <w:ind w:firstLine="412"/>
              <w:jc w:val="left"/>
              <w:rPr>
                <w:bCs/>
                <w:kern w:val="0"/>
                <w:sz w:val="21"/>
                <w:szCs w:val="21"/>
                <w:u w:val="single"/>
              </w:rPr>
            </w:pPr>
            <w:r>
              <w:rPr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                                                     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autoSpaceDN w:val="0"/>
              <w:spacing w:line="220" w:lineRule="exact"/>
              <w:ind w:firstLine="352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行政处罚情况</w:t>
            </w:r>
          </w:p>
        </w:tc>
        <w:tc>
          <w:tcPr>
            <w:tcW w:w="83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/>
              <w:autoSpaceDN w:val="0"/>
              <w:spacing w:line="230" w:lineRule="exact"/>
              <w:ind w:firstLine="412"/>
              <w:jc w:val="left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1.立案：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bCs/>
                <w:kern w:val="0"/>
                <w:sz w:val="21"/>
                <w:szCs w:val="21"/>
              </w:rPr>
              <w:t>（填是或否），作出行政处罚：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bCs/>
                <w:kern w:val="0"/>
                <w:sz w:val="21"/>
                <w:szCs w:val="21"/>
              </w:rPr>
              <w:t>（填是或否）， 结案：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bCs/>
                <w:kern w:val="0"/>
                <w:sz w:val="21"/>
                <w:szCs w:val="21"/>
              </w:rPr>
              <w:t>（填是或否）；</w:t>
            </w:r>
          </w:p>
          <w:p>
            <w:pPr>
              <w:widowControl/>
              <w:autoSpaceDN w:val="0"/>
              <w:spacing w:line="230" w:lineRule="exact"/>
              <w:ind w:firstLine="412"/>
              <w:jc w:val="left"/>
              <w:rPr>
                <w:bCs/>
                <w:kern w:val="0"/>
                <w:sz w:val="21"/>
                <w:szCs w:val="21"/>
              </w:rPr>
            </w:pPr>
            <w:r>
              <w:rPr>
                <w:rFonts w:eastAsia="MS Gothic"/>
                <w:bCs/>
                <w:kern w:val="0"/>
                <w:sz w:val="21"/>
                <w:szCs w:val="21"/>
              </w:rPr>
              <w:t> </w:t>
            </w:r>
            <w:r>
              <w:rPr>
                <w:bCs/>
                <w:kern w:val="0"/>
                <w:sz w:val="21"/>
                <w:szCs w:val="21"/>
              </w:rPr>
              <w:t>移送司法机关：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                      </w:t>
            </w:r>
            <w:r>
              <w:rPr>
                <w:bCs/>
                <w:kern w:val="0"/>
                <w:sz w:val="21"/>
                <w:szCs w:val="21"/>
              </w:rPr>
              <w:t xml:space="preserve">（填是或否，并注明具体机关名称）； </w:t>
            </w:r>
          </w:p>
          <w:p>
            <w:pPr>
              <w:widowControl/>
              <w:autoSpaceDN w:val="0"/>
              <w:spacing w:line="230" w:lineRule="exact"/>
              <w:ind w:firstLine="210" w:firstLineChars="100"/>
              <w:jc w:val="left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移送其他行政机关：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                  </w:t>
            </w:r>
            <w:r>
              <w:rPr>
                <w:bCs/>
                <w:kern w:val="0"/>
                <w:sz w:val="21"/>
                <w:szCs w:val="21"/>
              </w:rPr>
              <w:t>（填是或否，并注明具体机关名称）；</w:t>
            </w:r>
          </w:p>
          <w:p>
            <w:pPr>
              <w:widowControl/>
              <w:autoSpaceDN w:val="0"/>
              <w:spacing w:line="230" w:lineRule="exact"/>
              <w:ind w:firstLine="412"/>
              <w:jc w:val="left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2.立案日期：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                   </w:t>
            </w:r>
            <w:r>
              <w:rPr>
                <w:bCs/>
                <w:kern w:val="0"/>
                <w:sz w:val="21"/>
                <w:szCs w:val="21"/>
              </w:rPr>
              <w:t>。</w:t>
            </w:r>
          </w:p>
          <w:p>
            <w:pPr>
              <w:widowControl/>
              <w:autoSpaceDN w:val="0"/>
              <w:spacing w:line="230" w:lineRule="exact"/>
              <w:ind w:firstLine="412"/>
              <w:jc w:val="left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3.处罚决定书编号：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                             </w:t>
            </w:r>
            <w:r>
              <w:rPr>
                <w:bCs/>
                <w:kern w:val="0"/>
                <w:sz w:val="21"/>
                <w:szCs w:val="21"/>
              </w:rPr>
              <w:t>， 下达日期：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                     </w:t>
            </w:r>
            <w:r>
              <w:rPr>
                <w:bCs/>
                <w:kern w:val="0"/>
                <w:sz w:val="21"/>
                <w:szCs w:val="21"/>
              </w:rPr>
              <w:t>。</w:t>
            </w:r>
          </w:p>
          <w:p>
            <w:pPr>
              <w:widowControl/>
              <w:autoSpaceDN w:val="0"/>
              <w:spacing w:line="230" w:lineRule="exact"/>
              <w:ind w:firstLine="412"/>
              <w:jc w:val="left"/>
              <w:rPr>
                <w:bCs/>
                <w:kern w:val="0"/>
                <w:sz w:val="21"/>
                <w:szCs w:val="21"/>
              </w:rPr>
            </w:pPr>
            <w:r>
              <w:rPr>
                <w:rFonts w:eastAsia="MS Gothic"/>
                <w:bCs/>
                <w:kern w:val="0"/>
                <w:sz w:val="21"/>
                <w:szCs w:val="21"/>
              </w:rPr>
              <w:t> </w:t>
            </w:r>
            <w:r>
              <w:rPr>
                <w:bCs/>
                <w:kern w:val="0"/>
                <w:sz w:val="21"/>
                <w:szCs w:val="21"/>
              </w:rPr>
              <w:t>警告：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   </w:t>
            </w:r>
            <w:r>
              <w:rPr>
                <w:bCs/>
                <w:kern w:val="0"/>
                <w:sz w:val="21"/>
                <w:szCs w:val="21"/>
              </w:rPr>
              <w:t>（填是或否）；</w:t>
            </w:r>
          </w:p>
          <w:p>
            <w:pPr>
              <w:widowControl/>
              <w:autoSpaceDN w:val="0"/>
              <w:spacing w:line="230" w:lineRule="exact"/>
              <w:ind w:firstLine="412"/>
              <w:jc w:val="left"/>
              <w:rPr>
                <w:bCs/>
                <w:kern w:val="0"/>
                <w:sz w:val="21"/>
                <w:szCs w:val="21"/>
              </w:rPr>
            </w:pPr>
            <w:r>
              <w:rPr>
                <w:rFonts w:eastAsia="MS Gothic"/>
                <w:bCs/>
                <w:kern w:val="0"/>
                <w:sz w:val="21"/>
                <w:szCs w:val="21"/>
              </w:rPr>
              <w:t> </w:t>
            </w:r>
            <w:r>
              <w:rPr>
                <w:bCs/>
                <w:kern w:val="0"/>
                <w:sz w:val="21"/>
                <w:szCs w:val="21"/>
              </w:rPr>
              <w:t>没收非法所得：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     </w:t>
            </w:r>
            <w:r>
              <w:rPr>
                <w:bCs/>
                <w:kern w:val="0"/>
                <w:sz w:val="21"/>
                <w:szCs w:val="21"/>
              </w:rPr>
              <w:t>元；</w:t>
            </w:r>
          </w:p>
          <w:p>
            <w:pPr>
              <w:widowControl/>
              <w:autoSpaceDN w:val="0"/>
              <w:spacing w:line="230" w:lineRule="exact"/>
              <w:ind w:firstLine="412"/>
              <w:jc w:val="left"/>
              <w:rPr>
                <w:bCs/>
                <w:kern w:val="0"/>
                <w:sz w:val="21"/>
                <w:szCs w:val="21"/>
              </w:rPr>
            </w:pPr>
            <w:r>
              <w:rPr>
                <w:rFonts w:eastAsia="MS Gothic"/>
                <w:bCs/>
                <w:kern w:val="0"/>
                <w:sz w:val="21"/>
                <w:szCs w:val="21"/>
              </w:rPr>
              <w:t> </w:t>
            </w:r>
            <w:r>
              <w:rPr>
                <w:bCs/>
                <w:kern w:val="0"/>
                <w:sz w:val="21"/>
                <w:szCs w:val="21"/>
              </w:rPr>
              <w:t>没收违法生产经营产品：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   </w:t>
            </w:r>
            <w:r>
              <w:rPr>
                <w:bCs/>
                <w:kern w:val="0"/>
                <w:sz w:val="21"/>
                <w:szCs w:val="21"/>
              </w:rPr>
              <w:t>（填是或否），共计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   </w:t>
            </w:r>
            <w:r>
              <w:rPr>
                <w:bCs/>
                <w:kern w:val="0"/>
                <w:sz w:val="21"/>
                <w:szCs w:val="21"/>
              </w:rPr>
              <w:t>公斤， 货值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bCs/>
                <w:kern w:val="0"/>
                <w:sz w:val="21"/>
                <w:szCs w:val="21"/>
              </w:rPr>
              <w:t>元；</w:t>
            </w:r>
          </w:p>
          <w:p>
            <w:pPr>
              <w:widowControl/>
              <w:autoSpaceDN w:val="0"/>
              <w:spacing w:line="230" w:lineRule="exact"/>
              <w:ind w:firstLine="210" w:firstLineChars="100"/>
              <w:jc w:val="left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没收用于违法生产经营的工具、设备、原料等物品：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bCs/>
                <w:kern w:val="0"/>
                <w:sz w:val="21"/>
                <w:szCs w:val="21"/>
              </w:rPr>
              <w:t>（填是或否），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        </w:t>
            </w:r>
            <w:r>
              <w:rPr>
                <w:bCs/>
                <w:kern w:val="0"/>
                <w:sz w:val="21"/>
                <w:szCs w:val="21"/>
              </w:rPr>
              <w:t>（填具体没收物</w:t>
            </w:r>
          </w:p>
          <w:p>
            <w:pPr>
              <w:widowControl/>
              <w:autoSpaceDN w:val="0"/>
              <w:spacing w:line="230" w:lineRule="exact"/>
              <w:ind w:firstLine="210" w:firstLineChars="100"/>
              <w:jc w:val="left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品），罚款：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           </w:t>
            </w:r>
            <w:r>
              <w:rPr>
                <w:bCs/>
                <w:kern w:val="0"/>
                <w:sz w:val="21"/>
                <w:szCs w:val="21"/>
              </w:rPr>
              <w:t>元；</w:t>
            </w:r>
          </w:p>
          <w:p>
            <w:pPr>
              <w:widowControl/>
              <w:autoSpaceDN w:val="0"/>
              <w:spacing w:line="230" w:lineRule="exact"/>
              <w:ind w:firstLine="210" w:firstLineChars="100"/>
              <w:jc w:val="left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责令停产停业：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 </w:t>
            </w:r>
            <w:r>
              <w:rPr>
                <w:bCs/>
                <w:kern w:val="0"/>
                <w:sz w:val="21"/>
                <w:szCs w:val="21"/>
              </w:rPr>
              <w:t>（填是或否）；（注意不是责令改正，是责令停产停业）</w:t>
            </w:r>
          </w:p>
          <w:p>
            <w:pPr>
              <w:widowControl/>
              <w:autoSpaceDN w:val="0"/>
              <w:spacing w:line="230" w:lineRule="exact"/>
              <w:ind w:firstLine="210" w:firstLineChars="100"/>
              <w:jc w:val="left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吊销许可证：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  </w:t>
            </w:r>
            <w:r>
              <w:rPr>
                <w:bCs/>
                <w:kern w:val="0"/>
                <w:sz w:val="21"/>
                <w:szCs w:val="21"/>
              </w:rPr>
              <w:t>（填是或否），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            </w:t>
            </w:r>
            <w:r>
              <w:rPr>
                <w:bCs/>
                <w:kern w:val="0"/>
                <w:sz w:val="21"/>
                <w:szCs w:val="21"/>
              </w:rPr>
              <w:t>（填具体吊销许可证名称）， 吊销：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 </w:t>
            </w:r>
            <w:r>
              <w:rPr>
                <w:bCs/>
                <w:kern w:val="0"/>
                <w:sz w:val="21"/>
                <w:szCs w:val="21"/>
              </w:rPr>
              <w:t>（填是</w:t>
            </w:r>
          </w:p>
          <w:p>
            <w:pPr>
              <w:widowControl/>
              <w:autoSpaceDN w:val="0"/>
              <w:spacing w:line="230" w:lineRule="exact"/>
              <w:ind w:firstLine="210" w:firstLineChars="100"/>
              <w:jc w:val="left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或否），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            </w:t>
            </w:r>
            <w:r>
              <w:rPr>
                <w:bCs/>
                <w:kern w:val="0"/>
                <w:sz w:val="21"/>
                <w:szCs w:val="21"/>
              </w:rPr>
              <w:t>（填具体吊销证照名称）。</w:t>
            </w:r>
          </w:p>
          <w:p>
            <w:pPr>
              <w:widowControl/>
              <w:autoSpaceDN w:val="0"/>
              <w:spacing w:line="230" w:lineRule="exact"/>
              <w:ind w:firstLine="412"/>
              <w:jc w:val="left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4.结案日期：</w:t>
            </w:r>
            <w:r>
              <w:rPr>
                <w:bCs/>
                <w:kern w:val="0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bCs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  <w:jc w:val="center"/>
        </w:trPr>
        <w:tc>
          <w:tcPr>
            <w:tcW w:w="2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180" w:lineRule="exact"/>
              <w:ind w:firstLine="0" w:firstLineChars="0"/>
              <w:jc w:val="left"/>
              <w:textAlignment w:val="auto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其他核查处置措施</w:t>
            </w:r>
          </w:p>
        </w:tc>
        <w:tc>
          <w:tcPr>
            <w:tcW w:w="83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180" w:lineRule="exact"/>
              <w:ind w:firstLine="352"/>
              <w:jc w:val="left"/>
              <w:textAlignment w:val="auto"/>
              <w:rPr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2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180" w:lineRule="exact"/>
              <w:ind w:firstLine="0" w:firstLineChars="0"/>
              <w:jc w:val="center"/>
              <w:textAlignment w:val="auto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83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180" w:lineRule="exact"/>
              <w:ind w:firstLine="352"/>
              <w:jc w:val="left"/>
              <w:textAlignment w:val="auto"/>
              <w:rPr>
                <w:bCs/>
                <w:kern w:val="0"/>
                <w:sz w:val="18"/>
                <w:szCs w:val="18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171B8A-2939-4377-9757-9F177F155CF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1809CE53-D859-4F77-B837-F4CD6744FB7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D66AA5D-E328-41F6-AC63-161BB01728D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1F63B89-7886-4982-9FF3-C91715F2209F}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  <w:embedRegular r:id="rId5" w:fontKey="{8743C52B-C66D-4672-9AD2-D3F9B7DDA0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0" w:firstLineChars="0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>—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360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67CB44D4"/>
    <w:rsid w:val="03F065F1"/>
    <w:rsid w:val="04132E68"/>
    <w:rsid w:val="06F14F89"/>
    <w:rsid w:val="0812102D"/>
    <w:rsid w:val="09D15C05"/>
    <w:rsid w:val="0AB41DBD"/>
    <w:rsid w:val="0C851A6C"/>
    <w:rsid w:val="0D7727B8"/>
    <w:rsid w:val="0DDE5D69"/>
    <w:rsid w:val="10BE6DC0"/>
    <w:rsid w:val="12CF3EEF"/>
    <w:rsid w:val="13F8190C"/>
    <w:rsid w:val="150F30FF"/>
    <w:rsid w:val="16B64E13"/>
    <w:rsid w:val="19903DC9"/>
    <w:rsid w:val="1C4B1108"/>
    <w:rsid w:val="1C8F3934"/>
    <w:rsid w:val="1D5504EA"/>
    <w:rsid w:val="1D9E04F9"/>
    <w:rsid w:val="216B3875"/>
    <w:rsid w:val="22807C22"/>
    <w:rsid w:val="22A747AD"/>
    <w:rsid w:val="23154154"/>
    <w:rsid w:val="23392DFD"/>
    <w:rsid w:val="25AC4837"/>
    <w:rsid w:val="263F7F1E"/>
    <w:rsid w:val="29077C96"/>
    <w:rsid w:val="2BDF7891"/>
    <w:rsid w:val="2D5B3C46"/>
    <w:rsid w:val="2FDD355D"/>
    <w:rsid w:val="304A508A"/>
    <w:rsid w:val="30BC61E6"/>
    <w:rsid w:val="322341C5"/>
    <w:rsid w:val="32BA03DD"/>
    <w:rsid w:val="345E078D"/>
    <w:rsid w:val="34712D1E"/>
    <w:rsid w:val="3644594D"/>
    <w:rsid w:val="369832FD"/>
    <w:rsid w:val="3A2D06AD"/>
    <w:rsid w:val="3B1979A3"/>
    <w:rsid w:val="3B7F79BE"/>
    <w:rsid w:val="3F8B1A0D"/>
    <w:rsid w:val="40AA14B9"/>
    <w:rsid w:val="41612A33"/>
    <w:rsid w:val="421C429C"/>
    <w:rsid w:val="45D112A5"/>
    <w:rsid w:val="4623679A"/>
    <w:rsid w:val="49D07E57"/>
    <w:rsid w:val="4A334328"/>
    <w:rsid w:val="4A836327"/>
    <w:rsid w:val="4C6B334F"/>
    <w:rsid w:val="4F8564F0"/>
    <w:rsid w:val="518A4713"/>
    <w:rsid w:val="55B85C1A"/>
    <w:rsid w:val="565C76D9"/>
    <w:rsid w:val="56C72402"/>
    <w:rsid w:val="56E20C3A"/>
    <w:rsid w:val="575456E6"/>
    <w:rsid w:val="57874CAC"/>
    <w:rsid w:val="58BF3D2B"/>
    <w:rsid w:val="5A2F6F3F"/>
    <w:rsid w:val="5DDF1A25"/>
    <w:rsid w:val="5FA25382"/>
    <w:rsid w:val="60184332"/>
    <w:rsid w:val="62B33D1D"/>
    <w:rsid w:val="62D95277"/>
    <w:rsid w:val="64357EA6"/>
    <w:rsid w:val="652A7A56"/>
    <w:rsid w:val="65EE549A"/>
    <w:rsid w:val="65F22745"/>
    <w:rsid w:val="66717FF1"/>
    <w:rsid w:val="67CB44D4"/>
    <w:rsid w:val="68CE343E"/>
    <w:rsid w:val="68D93FFE"/>
    <w:rsid w:val="68FE438C"/>
    <w:rsid w:val="6B375071"/>
    <w:rsid w:val="6E614BBC"/>
    <w:rsid w:val="6E755040"/>
    <w:rsid w:val="6EA0176F"/>
    <w:rsid w:val="6F103A5F"/>
    <w:rsid w:val="6F406F65"/>
    <w:rsid w:val="7008203D"/>
    <w:rsid w:val="70F16F88"/>
    <w:rsid w:val="71C14C65"/>
    <w:rsid w:val="727B10D2"/>
    <w:rsid w:val="72DE4F8D"/>
    <w:rsid w:val="7B3B31B8"/>
    <w:rsid w:val="7BC76F20"/>
    <w:rsid w:val="7D1C1CA3"/>
    <w:rsid w:val="7EDA0DA2"/>
    <w:rsid w:val="7F6B7A44"/>
    <w:rsid w:val="7FD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outlineLvl w:val="1"/>
    </w:pPr>
    <w:rPr>
      <w:rFonts w:eastAsia="黑体"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2022-12-27T06:37:00Z</dcterms:created>
  <dc:creator>万全鹏</dc:creator>
  <cp:lastModifiedBy>Rocy</cp:lastModifiedBy>
  <dcterms:modified xsi:type="dcterms:W3CDTF">2023-11-09T02:52:44Z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34B9DA6C972343D7AE7EC14245043DD2</vt:lpwstr>
  </property>
</Properties>
</file>